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6B" w:rsidRDefault="0033296B" w:rsidP="0033296B">
      <w:pPr>
        <w:jc w:val="center"/>
        <w:rPr>
          <w:sz w:val="28"/>
          <w:szCs w:val="28"/>
        </w:rPr>
      </w:pPr>
      <w:r w:rsidRPr="005262C4">
        <w:rPr>
          <w:b/>
          <w:sz w:val="28"/>
          <w:szCs w:val="28"/>
        </w:rPr>
        <w:t xml:space="preserve">РОССИЙСКАЯ ФЕДЕРАЦИЯ   </w:t>
      </w:r>
      <w:r>
        <w:rPr>
          <w:sz w:val="28"/>
          <w:szCs w:val="28"/>
        </w:rPr>
        <w:t xml:space="preserve">   </w:t>
      </w:r>
    </w:p>
    <w:p w:rsidR="0033296B" w:rsidRDefault="0033296B" w:rsidP="003329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33296B" w:rsidRDefault="0033296B" w:rsidP="00332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33296B" w:rsidRDefault="0033296B" w:rsidP="00332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3296B" w:rsidRDefault="0033296B" w:rsidP="0033296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3296B" w:rsidRDefault="0033296B" w:rsidP="003329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3296B" w:rsidRDefault="0033296B" w:rsidP="0033296B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33296B" w:rsidRDefault="0033296B" w:rsidP="0033296B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22.12.2023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48</w:t>
      </w:r>
    </w:p>
    <w:p w:rsidR="0033296B" w:rsidRDefault="0033296B" w:rsidP="0033296B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33296B" w:rsidRDefault="0033296B" w:rsidP="0033296B">
      <w:pPr>
        <w:jc w:val="center"/>
        <w:rPr>
          <w:b/>
          <w:bCs/>
          <w:sz w:val="28"/>
        </w:rPr>
      </w:pPr>
    </w:p>
    <w:p w:rsidR="0033296B" w:rsidRDefault="0033296B" w:rsidP="0033296B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>О бюджете  Колобовского городского поселения на 20</w:t>
      </w:r>
      <w:r>
        <w:rPr>
          <w:b/>
          <w:sz w:val="28"/>
          <w:szCs w:val="28"/>
        </w:rPr>
        <w:t xml:space="preserve">24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3804EA">
        <w:rPr>
          <w:b/>
          <w:sz w:val="28"/>
          <w:szCs w:val="28"/>
        </w:rPr>
        <w:t xml:space="preserve"> </w:t>
      </w:r>
    </w:p>
    <w:p w:rsidR="0033296B" w:rsidRDefault="0033296B" w:rsidP="00332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решения № 1 от 26.01.2024; № 2 от 13.02.2024; №6 от 26.02.2024; № 9 от 05.04.2024; № 12 от 24.04.2024)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Колобовского городского поселения в целях регулирования бюджетных правоотношений.</w:t>
      </w:r>
    </w:p>
    <w:p w:rsidR="0033296B" w:rsidRPr="00BD6CB8" w:rsidRDefault="0033296B" w:rsidP="0033296B">
      <w:pPr>
        <w:pStyle w:val="a3"/>
        <w:rPr>
          <w:bCs/>
          <w:sz w:val="16"/>
          <w:szCs w:val="16"/>
        </w:rPr>
      </w:pPr>
    </w:p>
    <w:p w:rsidR="0033296B" w:rsidRDefault="0033296B" w:rsidP="0033296B">
      <w:pPr>
        <w:pStyle w:val="a3"/>
        <w:jc w:val="both"/>
        <w:rPr>
          <w:b/>
          <w:bCs/>
          <w:sz w:val="28"/>
          <w:szCs w:val="28"/>
        </w:rPr>
      </w:pPr>
      <w:r w:rsidRPr="00BD17E4">
        <w:rPr>
          <w:b/>
          <w:bCs/>
          <w:sz w:val="28"/>
          <w:szCs w:val="28"/>
        </w:rPr>
        <w:t>Статья 1.  Основные характеристики бюджета Колобовского городского поселения на 20</w:t>
      </w:r>
      <w:r>
        <w:rPr>
          <w:b/>
          <w:bCs/>
          <w:sz w:val="28"/>
          <w:szCs w:val="28"/>
        </w:rPr>
        <w:t>24</w:t>
      </w:r>
      <w:r w:rsidRPr="00BD17E4">
        <w:rPr>
          <w:b/>
          <w:bCs/>
          <w:sz w:val="28"/>
          <w:szCs w:val="28"/>
        </w:rPr>
        <w:t xml:space="preserve">год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  <w:t xml:space="preserve">: </w:t>
      </w:r>
    </w:p>
    <w:p w:rsidR="0033296B" w:rsidRDefault="0033296B" w:rsidP="0033296B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</w:t>
      </w:r>
      <w:r w:rsidRPr="003D2229">
        <w:rPr>
          <w:sz w:val="28"/>
          <w:szCs w:val="28"/>
        </w:rPr>
        <w:t>33677466,31</w:t>
      </w:r>
      <w:r>
        <w:t xml:space="preserve"> </w:t>
      </w:r>
      <w:r w:rsidRPr="00303669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</w:t>
      </w:r>
      <w:r w:rsidRPr="0033296B">
        <w:rPr>
          <w:sz w:val="28"/>
          <w:szCs w:val="28"/>
        </w:rPr>
        <w:t>37942271,75</w:t>
      </w:r>
      <w:r w:rsidRPr="00962608">
        <w:t xml:space="preserve"> </w:t>
      </w:r>
      <w:r>
        <w:rPr>
          <w:bCs/>
          <w:sz w:val="28"/>
          <w:szCs w:val="28"/>
        </w:rPr>
        <w:t xml:space="preserve"> </w:t>
      </w:r>
      <w:r w:rsidRPr="00303669">
        <w:rPr>
          <w:bCs/>
          <w:sz w:val="28"/>
          <w:szCs w:val="28"/>
        </w:rPr>
        <w:t>рублей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дефицит бюджета </w:t>
      </w:r>
      <w:r w:rsidRPr="0033296B">
        <w:rPr>
          <w:sz w:val="28"/>
          <w:szCs w:val="28"/>
        </w:rPr>
        <w:t>4264805,44</w:t>
      </w:r>
      <w:r>
        <w:t xml:space="preserve"> </w:t>
      </w:r>
      <w:r>
        <w:rPr>
          <w:bCs/>
          <w:sz w:val="28"/>
          <w:szCs w:val="28"/>
        </w:rPr>
        <w:t xml:space="preserve"> рублей.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2025 год</w:t>
      </w:r>
      <w:r>
        <w:rPr>
          <w:b/>
          <w:bCs/>
          <w:sz w:val="28"/>
          <w:szCs w:val="28"/>
        </w:rPr>
        <w:t xml:space="preserve">: </w:t>
      </w:r>
    </w:p>
    <w:p w:rsidR="0033296B" w:rsidRDefault="0033296B" w:rsidP="0033296B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22533649,55 рублей 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22533649,55 рублей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3.Утвердить основные характеристики бюджета </w:t>
      </w:r>
      <w:r w:rsidRPr="002C3AFB">
        <w:rPr>
          <w:bCs/>
          <w:sz w:val="28"/>
          <w:szCs w:val="28"/>
        </w:rPr>
        <w:t>Колобовского городского поселения</w:t>
      </w:r>
      <w:r>
        <w:rPr>
          <w:bCs/>
          <w:sz w:val="28"/>
          <w:szCs w:val="28"/>
        </w:rPr>
        <w:t xml:space="preserve"> на 2026 год</w:t>
      </w:r>
      <w:r>
        <w:rPr>
          <w:b/>
          <w:bCs/>
          <w:sz w:val="28"/>
          <w:szCs w:val="28"/>
        </w:rPr>
        <w:t xml:space="preserve">: </w:t>
      </w:r>
    </w:p>
    <w:p w:rsidR="0033296B" w:rsidRDefault="0033296B" w:rsidP="0033296B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24088033,61 рублей 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 Общий объем расходов бюджета в сумме 24088033,61 рублей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0F4D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дефицит бюджета 0,0 рублей.</w:t>
      </w:r>
    </w:p>
    <w:p w:rsidR="0033296B" w:rsidRPr="005F5A17" w:rsidRDefault="0033296B" w:rsidP="0033296B">
      <w:pPr>
        <w:pStyle w:val="a3"/>
        <w:ind w:firstLine="709"/>
        <w:jc w:val="both"/>
        <w:rPr>
          <w:bCs/>
        </w:rPr>
      </w:pP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1.Утвердить нормативы распределения доходов между бюджетами бюджетной системы Российской Федерации  на 2024 год и на плановый период 2025 и 2026 годов согласно </w:t>
      </w:r>
      <w:r w:rsidRPr="00DD5C0E">
        <w:rPr>
          <w:bCs/>
          <w:sz w:val="28"/>
          <w:szCs w:val="28"/>
        </w:rPr>
        <w:t>приложению 1 к</w:t>
      </w:r>
      <w:r>
        <w:rPr>
          <w:bCs/>
          <w:sz w:val="28"/>
          <w:szCs w:val="28"/>
        </w:rPr>
        <w:t xml:space="preserve"> настоящему Решению.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 д</w:t>
      </w:r>
      <w:r w:rsidRPr="001E2C4C">
        <w:rPr>
          <w:bCs/>
          <w:sz w:val="28"/>
          <w:szCs w:val="28"/>
        </w:rPr>
        <w:t>ифференцированные нормативы отчислений в бюджет Колобовского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1E2C4C">
        <w:rPr>
          <w:bCs/>
          <w:sz w:val="28"/>
          <w:szCs w:val="28"/>
        </w:rPr>
        <w:t>инжекторных</w:t>
      </w:r>
      <w:proofErr w:type="spellEnd"/>
      <w:r w:rsidRPr="001E2C4C">
        <w:rPr>
          <w:bCs/>
          <w:sz w:val="28"/>
          <w:szCs w:val="28"/>
        </w:rPr>
        <w:t>) двигателей, производимые на территории Российской Федерации на 20</w:t>
      </w:r>
      <w:r>
        <w:rPr>
          <w:bCs/>
          <w:sz w:val="28"/>
          <w:szCs w:val="28"/>
        </w:rPr>
        <w:t>24</w:t>
      </w:r>
      <w:r w:rsidRPr="001E2C4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2025 и 2026 годов согласно </w:t>
      </w:r>
      <w:r w:rsidRPr="00DD5C0E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 xml:space="preserve"> к настоящему Решению.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Показатели доходов бюджета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Перечень доходов бюджета по кодам классификации доходов бюджетов на 2024 год и на плановый период 2025 и 2026годов согласно </w:t>
      </w:r>
      <w:r w:rsidRPr="00DD5C0E">
        <w:rPr>
          <w:bCs/>
          <w:sz w:val="28"/>
          <w:szCs w:val="28"/>
        </w:rPr>
        <w:t>приложению 3</w:t>
      </w:r>
      <w:r w:rsidRPr="004A3D75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настоящему Решению.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в сумме </w:t>
      </w:r>
      <w:r w:rsidRPr="00826093">
        <w:rPr>
          <w:sz w:val="28"/>
          <w:szCs w:val="28"/>
        </w:rPr>
        <w:t>23759780,95</w:t>
      </w:r>
      <w: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Pr="00303669">
        <w:rPr>
          <w:bCs/>
          <w:sz w:val="28"/>
          <w:szCs w:val="28"/>
        </w:rPr>
        <w:t>руб</w:t>
      </w:r>
      <w:proofErr w:type="spellEnd"/>
      <w:r w:rsidRPr="00303669">
        <w:rPr>
          <w:bCs/>
          <w:sz w:val="28"/>
          <w:szCs w:val="28"/>
        </w:rPr>
        <w:t>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2025 год в сумме  12486597,55 </w:t>
      </w:r>
      <w:proofErr w:type="spellStart"/>
      <w:r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13801981,61 руб.</w:t>
      </w:r>
    </w:p>
    <w:p w:rsidR="0033296B" w:rsidRPr="00FA6398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источники внутреннего финансирования дефицита бюджета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4 к настоящему Решению.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бюджета  Колобовского городского поселения на 2024 год и плановый период 2025 и 2026 годов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Колобовского городского поселения и не включенным в муниципальные  программы Колобовского городского поселения направлениям деятельности органов местного самоуправления Колобовского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bCs/>
          <w:sz w:val="28"/>
          <w:szCs w:val="28"/>
        </w:rPr>
        <w:t>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5 к настоящему решению;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6 к настоящему решению;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</w:t>
      </w:r>
      <w:r>
        <w:rPr>
          <w:bCs/>
          <w:sz w:val="28"/>
          <w:szCs w:val="28"/>
        </w:rPr>
        <w:t>местного</w:t>
      </w:r>
      <w:r w:rsidRPr="00367483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>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 2024 год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>7 к настоящему решению;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2025 и 2026 годов согласно </w:t>
      </w:r>
      <w:r w:rsidRPr="00DD5C0E">
        <w:rPr>
          <w:bCs/>
          <w:sz w:val="28"/>
          <w:szCs w:val="28"/>
        </w:rPr>
        <w:t xml:space="preserve">приложению </w:t>
      </w:r>
      <w:r>
        <w:rPr>
          <w:bCs/>
          <w:sz w:val="28"/>
          <w:szCs w:val="28"/>
        </w:rPr>
        <w:t xml:space="preserve">8 к настоящему решению; 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Утвердить в пределах общего объема расходов местного бюджета, утвержденного статьей 1 настоящего решения: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4226CF">
        <w:rPr>
          <w:bCs/>
          <w:sz w:val="28"/>
          <w:szCs w:val="28"/>
        </w:rPr>
        <w:t>) общий объем условно утвержденных расходов на 202</w:t>
      </w:r>
      <w:r>
        <w:rPr>
          <w:bCs/>
          <w:sz w:val="28"/>
          <w:szCs w:val="28"/>
        </w:rPr>
        <w:t>5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448797,00</w:t>
      </w:r>
      <w:r w:rsidRPr="004226CF">
        <w:rPr>
          <w:bCs/>
          <w:sz w:val="28"/>
          <w:szCs w:val="28"/>
        </w:rPr>
        <w:t xml:space="preserve"> руб.;</w:t>
      </w:r>
    </w:p>
    <w:p w:rsidR="0033296B" w:rsidRPr="00794603" w:rsidRDefault="0033296B" w:rsidP="0033296B">
      <w:pPr>
        <w:pStyle w:val="a3"/>
        <w:ind w:firstLine="709"/>
        <w:jc w:val="both"/>
        <w:rPr>
          <w:bCs/>
          <w:color w:val="FF0000"/>
          <w:sz w:val="28"/>
          <w:szCs w:val="28"/>
        </w:rPr>
      </w:pPr>
      <w:r w:rsidRPr="004226CF">
        <w:rPr>
          <w:bCs/>
          <w:sz w:val="28"/>
          <w:szCs w:val="28"/>
        </w:rPr>
        <w:lastRenderedPageBreak/>
        <w:t>общий объем условно утвержденных расходов на 202</w:t>
      </w:r>
      <w:r>
        <w:rPr>
          <w:bCs/>
          <w:sz w:val="28"/>
          <w:szCs w:val="28"/>
        </w:rPr>
        <w:t>6</w:t>
      </w:r>
      <w:r w:rsidRPr="004226C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963188,00</w:t>
      </w:r>
      <w:r w:rsidRPr="004226CF">
        <w:rPr>
          <w:bCs/>
          <w:sz w:val="28"/>
          <w:szCs w:val="28"/>
        </w:rPr>
        <w:t xml:space="preserve">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2)</w:t>
      </w:r>
      <w:r w:rsidRPr="00367483">
        <w:rPr>
          <w:bCs/>
          <w:sz w:val="28"/>
          <w:szCs w:val="28"/>
        </w:rPr>
        <w:t xml:space="preserve"> общ</w:t>
      </w:r>
      <w:r>
        <w:rPr>
          <w:bCs/>
          <w:sz w:val="28"/>
          <w:szCs w:val="28"/>
        </w:rPr>
        <w:t xml:space="preserve">ий </w:t>
      </w:r>
      <w:r w:rsidRPr="00367483">
        <w:rPr>
          <w:bCs/>
          <w:sz w:val="28"/>
          <w:szCs w:val="28"/>
        </w:rPr>
        <w:t xml:space="preserve"> объем </w:t>
      </w:r>
      <w:r>
        <w:rPr>
          <w:bCs/>
          <w:sz w:val="28"/>
          <w:szCs w:val="28"/>
        </w:rPr>
        <w:t>бюджетных ассигнований, направляемых на исполнение публичных нормативных обязательств: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 год в сумме  0,00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0,00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0,00 руб.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 размер резервного фонда  Колобовского городского поселения: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 2024год в сумме 5 000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5 000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 год в сумме 5 000 руб.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DB0211">
        <w:rPr>
          <w:bCs/>
          <w:sz w:val="28"/>
          <w:szCs w:val="28"/>
        </w:rPr>
        <w:t>5. Утвердить объем бюджетных ассигнований дорожного фонда Колобовского городского поселения</w:t>
      </w:r>
      <w:r>
        <w:rPr>
          <w:bCs/>
          <w:sz w:val="28"/>
          <w:szCs w:val="28"/>
        </w:rPr>
        <w:t>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DB0211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24</w:t>
      </w:r>
      <w:r w:rsidRPr="00DB0211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</w:t>
      </w:r>
      <w:r w:rsidRPr="00826093">
        <w:rPr>
          <w:sz w:val="28"/>
          <w:szCs w:val="28"/>
        </w:rPr>
        <w:t>8657451,76</w:t>
      </w:r>
      <w:r>
        <w:t xml:space="preserve"> </w:t>
      </w:r>
      <w:r w:rsidRPr="00303669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2025 год в сумме 7053054,71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 2026год в сумме 7356015,99 руб.</w:t>
      </w:r>
    </w:p>
    <w:p w:rsidR="0033296B" w:rsidRPr="00B000A8" w:rsidRDefault="0033296B" w:rsidP="003329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000A8">
        <w:rPr>
          <w:color w:val="000000"/>
          <w:sz w:val="28"/>
          <w:szCs w:val="28"/>
        </w:rPr>
        <w:t xml:space="preserve">Утвердить распределение бюджетных ассигнований </w:t>
      </w:r>
      <w:r>
        <w:rPr>
          <w:color w:val="000000"/>
          <w:sz w:val="28"/>
          <w:szCs w:val="28"/>
        </w:rPr>
        <w:t xml:space="preserve">местного </w:t>
      </w:r>
      <w:r w:rsidRPr="00B000A8">
        <w:rPr>
          <w:color w:val="000000"/>
          <w:sz w:val="28"/>
          <w:szCs w:val="28"/>
        </w:rPr>
        <w:t>бюджета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24</w:t>
      </w:r>
      <w:r w:rsidRPr="00B000A8">
        <w:rPr>
          <w:color w:val="000000"/>
          <w:sz w:val="28"/>
          <w:szCs w:val="28"/>
        </w:rPr>
        <w:t xml:space="preserve"> год и на плановый период 20</w:t>
      </w:r>
      <w:r>
        <w:rPr>
          <w:color w:val="000000"/>
          <w:sz w:val="28"/>
          <w:szCs w:val="28"/>
        </w:rPr>
        <w:t>25</w:t>
      </w:r>
      <w:r w:rsidRPr="00B000A8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26</w:t>
      </w:r>
      <w:r w:rsidRPr="00B000A8">
        <w:rPr>
          <w:color w:val="000000"/>
          <w:sz w:val="28"/>
          <w:szCs w:val="28"/>
        </w:rPr>
        <w:t xml:space="preserve"> годов согласно </w:t>
      </w:r>
      <w:r w:rsidRPr="00DD5C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9</w:t>
      </w:r>
      <w:r w:rsidRPr="00B000A8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B000A8">
        <w:rPr>
          <w:color w:val="000000"/>
          <w:sz w:val="28"/>
          <w:szCs w:val="28"/>
        </w:rPr>
        <w:t>.</w:t>
      </w:r>
    </w:p>
    <w:p w:rsidR="0033296B" w:rsidRPr="00DB0211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Колобовского городского поселения, если субсидирование предусмотрено муниципальными программами Колобовского городского поселения.</w:t>
      </w:r>
      <w:proofErr w:type="gramEnd"/>
    </w:p>
    <w:p w:rsidR="0033296B" w:rsidRPr="00E133C0" w:rsidRDefault="0033296B" w:rsidP="00332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 </w:t>
      </w:r>
      <w:r w:rsidRPr="00E133C0">
        <w:rPr>
          <w:sz w:val="28"/>
          <w:szCs w:val="28"/>
        </w:rPr>
        <w:t xml:space="preserve"> Установить, что:</w:t>
      </w:r>
    </w:p>
    <w:p w:rsidR="0033296B" w:rsidRPr="00E133C0" w:rsidRDefault="0033296B" w:rsidP="00332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3C0"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</w:t>
      </w:r>
      <w:r>
        <w:rPr>
          <w:sz w:val="28"/>
          <w:szCs w:val="28"/>
        </w:rPr>
        <w:t xml:space="preserve"> Колобовского городского поселения</w:t>
      </w:r>
      <w:r w:rsidRPr="00E133C0">
        <w:rPr>
          <w:sz w:val="28"/>
          <w:szCs w:val="28"/>
        </w:rPr>
        <w:t xml:space="preserve"> осуществляется в порядках, установленных </w:t>
      </w:r>
      <w:r>
        <w:rPr>
          <w:sz w:val="28"/>
          <w:szCs w:val="28"/>
        </w:rPr>
        <w:t>нормативно-правовыми актами Колобовского городского поселения</w:t>
      </w:r>
      <w:r w:rsidRPr="00E133C0">
        <w:rPr>
          <w:sz w:val="28"/>
          <w:szCs w:val="28"/>
        </w:rPr>
        <w:t xml:space="preserve">, в случаях, если расходы на их предоставление предусмотрены </w:t>
      </w:r>
      <w:r>
        <w:rPr>
          <w:sz w:val="28"/>
          <w:szCs w:val="28"/>
        </w:rPr>
        <w:t xml:space="preserve">муниципальными программами </w:t>
      </w:r>
      <w:r w:rsidRPr="00E1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E133C0">
        <w:rPr>
          <w:sz w:val="28"/>
          <w:szCs w:val="28"/>
        </w:rPr>
        <w:t>;</w:t>
      </w:r>
    </w:p>
    <w:p w:rsidR="0033296B" w:rsidRPr="006A18AA" w:rsidRDefault="0033296B" w:rsidP="00332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3C0">
        <w:rPr>
          <w:sz w:val="28"/>
          <w:szCs w:val="28"/>
        </w:rPr>
        <w:t xml:space="preserve">иным некоммерческим организациям, не являющимся </w:t>
      </w:r>
      <w:r>
        <w:rPr>
          <w:sz w:val="28"/>
          <w:szCs w:val="28"/>
        </w:rPr>
        <w:t>муниципальными</w:t>
      </w:r>
      <w:r w:rsidRPr="00E133C0">
        <w:rPr>
          <w:sz w:val="28"/>
          <w:szCs w:val="28"/>
        </w:rPr>
        <w:t xml:space="preserve"> учреждениями, предоставление субсидий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E133C0">
        <w:rPr>
          <w:sz w:val="28"/>
          <w:szCs w:val="28"/>
        </w:rPr>
        <w:t xml:space="preserve">осуществляется в порядках определения объема и предоставления указанных субсидий, установленных </w:t>
      </w:r>
      <w:r>
        <w:rPr>
          <w:sz w:val="28"/>
          <w:szCs w:val="28"/>
        </w:rPr>
        <w:t>нормативно-правовыми актами  Колобовского городского поселения</w:t>
      </w:r>
      <w:r w:rsidRPr="00E133C0">
        <w:rPr>
          <w:sz w:val="28"/>
          <w:szCs w:val="28"/>
        </w:rPr>
        <w:t>.</w:t>
      </w:r>
      <w:proofErr w:type="gramEnd"/>
    </w:p>
    <w:p w:rsidR="0033296B" w:rsidRPr="00ED71A9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ED71A9">
        <w:rPr>
          <w:bCs/>
          <w:sz w:val="28"/>
          <w:szCs w:val="28"/>
        </w:rPr>
        <w:t xml:space="preserve">                                                                         </w:t>
      </w:r>
    </w:p>
    <w:p w:rsidR="0033296B" w:rsidRDefault="0033296B" w:rsidP="0033296B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33296B" w:rsidRPr="00DD5C0E" w:rsidRDefault="0033296B" w:rsidP="0033296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</w:t>
      </w:r>
      <w:r w:rsidRPr="00DD5C0E">
        <w:rPr>
          <w:bCs/>
          <w:sz w:val="28"/>
          <w:szCs w:val="28"/>
        </w:rPr>
        <w:t>Установить общий объем межбюджетных трансфертов, предоставляемых из бюджета Колобовского городского поселения:</w:t>
      </w:r>
    </w:p>
    <w:p w:rsidR="0033296B" w:rsidRPr="00DD5C0E" w:rsidRDefault="0033296B" w:rsidP="0033296B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24</w:t>
      </w:r>
      <w:r w:rsidRPr="00DD5C0E">
        <w:rPr>
          <w:bCs/>
          <w:sz w:val="28"/>
          <w:szCs w:val="28"/>
        </w:rPr>
        <w:t xml:space="preserve"> год    в </w:t>
      </w:r>
      <w:r w:rsidRPr="00DC04E7">
        <w:rPr>
          <w:bCs/>
          <w:sz w:val="28"/>
          <w:szCs w:val="28"/>
        </w:rPr>
        <w:t>размере 153149,72 руб.;</w:t>
      </w:r>
    </w:p>
    <w:p w:rsidR="0033296B" w:rsidRPr="00DD5C0E" w:rsidRDefault="0033296B" w:rsidP="0033296B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25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руб.;</w:t>
      </w:r>
    </w:p>
    <w:p w:rsidR="0033296B" w:rsidRPr="00DD5C0E" w:rsidRDefault="0033296B" w:rsidP="0033296B">
      <w:pPr>
        <w:pStyle w:val="a3"/>
        <w:jc w:val="both"/>
        <w:rPr>
          <w:bCs/>
          <w:sz w:val="28"/>
          <w:szCs w:val="28"/>
        </w:rPr>
      </w:pPr>
      <w:r w:rsidRPr="00DD5C0E">
        <w:rPr>
          <w:bCs/>
          <w:sz w:val="28"/>
          <w:szCs w:val="28"/>
        </w:rPr>
        <w:t>в) на 20</w:t>
      </w:r>
      <w:r>
        <w:rPr>
          <w:bCs/>
          <w:sz w:val="28"/>
          <w:szCs w:val="28"/>
        </w:rPr>
        <w:t>26</w:t>
      </w:r>
      <w:r w:rsidRPr="00DD5C0E">
        <w:rPr>
          <w:bCs/>
          <w:sz w:val="28"/>
          <w:szCs w:val="28"/>
        </w:rPr>
        <w:t xml:space="preserve"> год в размере </w:t>
      </w:r>
      <w:r>
        <w:rPr>
          <w:bCs/>
          <w:sz w:val="28"/>
          <w:szCs w:val="28"/>
        </w:rPr>
        <w:t>69684,75</w:t>
      </w:r>
      <w:r w:rsidRPr="00DD5C0E">
        <w:rPr>
          <w:bCs/>
          <w:sz w:val="28"/>
          <w:szCs w:val="28"/>
        </w:rPr>
        <w:t xml:space="preserve"> руб.</w:t>
      </w:r>
    </w:p>
    <w:p w:rsidR="0033296B" w:rsidRPr="00951599" w:rsidRDefault="0033296B" w:rsidP="0033296B">
      <w:pPr>
        <w:pStyle w:val="a3"/>
        <w:jc w:val="both"/>
        <w:rPr>
          <w:bCs/>
          <w:color w:val="FF0000"/>
          <w:sz w:val="28"/>
          <w:szCs w:val="28"/>
        </w:rPr>
      </w:pPr>
    </w:p>
    <w:p w:rsidR="0033296B" w:rsidRPr="00DD5C0E" w:rsidRDefault="0033296B" w:rsidP="0033296B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DD5C0E">
        <w:rPr>
          <w:rFonts w:ascii="Times New Roman" w:hAnsi="Times New Roman" w:cs="Times New Roman"/>
          <w:b/>
          <w:sz w:val="28"/>
        </w:rPr>
        <w:t>Колобовского городского поселения</w:t>
      </w:r>
      <w:r w:rsidRPr="00DD5C0E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обслуживание, предоставление муниципальных гарантий Колобовского городского поселения</w:t>
      </w:r>
    </w:p>
    <w:p w:rsidR="0033296B" w:rsidRPr="007C25D5" w:rsidRDefault="0033296B" w:rsidP="0033296B">
      <w:pPr>
        <w:jc w:val="both"/>
        <w:rPr>
          <w:sz w:val="28"/>
          <w:szCs w:val="28"/>
        </w:rPr>
      </w:pPr>
      <w:r w:rsidRPr="0087238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872387">
        <w:rPr>
          <w:b/>
          <w:sz w:val="28"/>
          <w:szCs w:val="28"/>
        </w:rPr>
        <w:t xml:space="preserve">  </w:t>
      </w:r>
      <w:r w:rsidRPr="007C25D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C25D5">
        <w:rPr>
          <w:sz w:val="28"/>
          <w:szCs w:val="28"/>
        </w:rPr>
        <w:t xml:space="preserve"> верхний предел муниципального долга </w:t>
      </w:r>
      <w:r>
        <w:rPr>
          <w:sz w:val="28"/>
          <w:szCs w:val="28"/>
        </w:rPr>
        <w:t>Колобовского городского поселения:</w:t>
      </w:r>
    </w:p>
    <w:p w:rsidR="0033296B" w:rsidRDefault="0033296B" w:rsidP="0033296B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C25D5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25</w:t>
      </w:r>
      <w:r w:rsidRPr="007C25D5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33296B" w:rsidRDefault="0033296B" w:rsidP="0033296B">
      <w:pPr>
        <w:jc w:val="both"/>
        <w:rPr>
          <w:sz w:val="28"/>
          <w:szCs w:val="28"/>
        </w:rPr>
      </w:pPr>
      <w:r>
        <w:rPr>
          <w:sz w:val="28"/>
          <w:szCs w:val="28"/>
        </w:rPr>
        <w:t>2) на 1 января 2026 года в сумме 0,00 руб., в том числе по муниципальным гарантиям в сумме 0,00 руб.;</w:t>
      </w:r>
    </w:p>
    <w:p w:rsidR="0033296B" w:rsidRPr="007C25D5" w:rsidRDefault="0033296B" w:rsidP="00332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января 2027 года в сумме 0,00 руб., в том числе по муниципальным гарантиям в сумме 0,00 руб. </w:t>
      </w:r>
    </w:p>
    <w:p w:rsidR="0033296B" w:rsidRDefault="0033296B" w:rsidP="0033296B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72387">
        <w:rPr>
          <w:b/>
          <w:sz w:val="28"/>
          <w:szCs w:val="28"/>
        </w:rPr>
        <w:t xml:space="preserve">      </w:t>
      </w:r>
      <w:r w:rsidRPr="0026458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Утвердить</w:t>
      </w:r>
      <w:r w:rsidRPr="0026458F">
        <w:rPr>
          <w:bCs/>
          <w:sz w:val="28"/>
          <w:szCs w:val="28"/>
        </w:rPr>
        <w:t xml:space="preserve"> предельный объем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33296B" w:rsidRDefault="0033296B" w:rsidP="0033296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33296B" w:rsidRDefault="0033296B" w:rsidP="0033296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33296B" w:rsidRPr="0026458F" w:rsidRDefault="0033296B" w:rsidP="0033296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 w:rsidRPr="0026458F">
        <w:rPr>
          <w:bCs/>
          <w:sz w:val="28"/>
          <w:szCs w:val="28"/>
        </w:rPr>
        <w:t xml:space="preserve">3. Утвердить предельный объем расходов на обслуживание </w:t>
      </w:r>
      <w:r>
        <w:rPr>
          <w:bCs/>
          <w:sz w:val="28"/>
          <w:szCs w:val="28"/>
        </w:rPr>
        <w:t>муниципального</w:t>
      </w:r>
      <w:r w:rsidRPr="0026458F">
        <w:rPr>
          <w:bCs/>
          <w:sz w:val="28"/>
          <w:szCs w:val="28"/>
        </w:rPr>
        <w:t xml:space="preserve"> долга </w:t>
      </w:r>
      <w:r>
        <w:rPr>
          <w:bCs/>
          <w:sz w:val="28"/>
          <w:szCs w:val="28"/>
        </w:rPr>
        <w:t>Колобовского городского поселения: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2024 год в сумме 0,00 руб.;</w:t>
      </w:r>
    </w:p>
    <w:p w:rsidR="0033296B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2025 год в сумме 0,00 руб.;</w:t>
      </w:r>
    </w:p>
    <w:p w:rsidR="0033296B" w:rsidRPr="0026458F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 2026 год в сумме 0,00 руб.</w:t>
      </w:r>
    </w:p>
    <w:p w:rsidR="0033296B" w:rsidRDefault="0033296B" w:rsidP="0033296B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24963">
        <w:rPr>
          <w:bCs/>
          <w:sz w:val="28"/>
          <w:szCs w:val="28"/>
        </w:rPr>
        <w:t xml:space="preserve">. </w:t>
      </w:r>
      <w:r w:rsidRPr="00424963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внутренних</w:t>
      </w:r>
      <w:r w:rsidRPr="00424963">
        <w:rPr>
          <w:sz w:val="28"/>
          <w:szCs w:val="28"/>
        </w:rPr>
        <w:t xml:space="preserve"> заимствований </w:t>
      </w:r>
      <w:r>
        <w:rPr>
          <w:sz w:val="28"/>
          <w:szCs w:val="28"/>
        </w:rPr>
        <w:t>Колобовского городского поселения</w:t>
      </w:r>
      <w:r w:rsidRPr="0042496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2025 и 2026 годов согласно </w:t>
      </w:r>
      <w:r w:rsidRPr="00DD5C0E">
        <w:rPr>
          <w:sz w:val="28"/>
          <w:szCs w:val="28"/>
        </w:rPr>
        <w:t>приложению № 1</w:t>
      </w:r>
      <w:r>
        <w:rPr>
          <w:sz w:val="28"/>
          <w:szCs w:val="28"/>
        </w:rPr>
        <w:t>1 к настоящему Решению</w:t>
      </w:r>
      <w:r w:rsidRPr="00424963">
        <w:rPr>
          <w:sz w:val="28"/>
          <w:szCs w:val="28"/>
        </w:rPr>
        <w:t>.</w:t>
      </w:r>
    </w:p>
    <w:p w:rsidR="0033296B" w:rsidRPr="00424963" w:rsidRDefault="0033296B" w:rsidP="0033296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Установить, что в 2024 году и плановом периоде 2025 и 2026 годов муниципальные гарантии Колобовского городского поселения не предоставляются.</w:t>
      </w:r>
    </w:p>
    <w:p w:rsidR="0033296B" w:rsidRDefault="0033296B" w:rsidP="0033296B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Вступление в силу настоящего Решения</w:t>
      </w:r>
    </w:p>
    <w:p w:rsidR="0033296B" w:rsidRDefault="0033296B" w:rsidP="0033296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2024года.</w:t>
      </w:r>
    </w:p>
    <w:p w:rsidR="0033296B" w:rsidRDefault="0033296B" w:rsidP="0033296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6B" w:rsidRDefault="0033296B" w:rsidP="003329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Колобовского </w:t>
      </w:r>
    </w:p>
    <w:p w:rsidR="0033296B" w:rsidRDefault="0033296B" w:rsidP="003329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       О.М.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Курганская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33296B" w:rsidRDefault="0033296B" w:rsidP="0033296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96B" w:rsidRDefault="0033296B" w:rsidP="0033296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Колобовского</w:t>
      </w:r>
    </w:p>
    <w:p w:rsidR="0033296B" w:rsidRDefault="0033296B" w:rsidP="0033296B">
      <w:r>
        <w:rPr>
          <w:b/>
          <w:bCs/>
          <w:sz w:val="28"/>
          <w:szCs w:val="28"/>
        </w:rPr>
        <w:t xml:space="preserve">городского поселения                                                 А.Ю. Евграфов             </w:t>
      </w:r>
    </w:p>
    <w:p w:rsidR="0033296B" w:rsidRDefault="0033296B" w:rsidP="0033296B"/>
    <w:p w:rsidR="0033296B" w:rsidRDefault="0033296B" w:rsidP="0033296B"/>
    <w:p w:rsidR="00024B0B" w:rsidRDefault="00024B0B"/>
    <w:sectPr w:rsidR="00024B0B" w:rsidSect="008C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6B"/>
    <w:rsid w:val="00024B0B"/>
    <w:rsid w:val="0033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2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2024-10-06T10:59:00Z</dcterms:created>
  <dcterms:modified xsi:type="dcterms:W3CDTF">2024-10-06T11:07:00Z</dcterms:modified>
</cp:coreProperties>
</file>