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EB" w:rsidRDefault="00246BEB" w:rsidP="00576374">
      <w:pPr>
        <w:jc w:val="center"/>
      </w:pPr>
      <w:r>
        <w:t>РОССИЙСКАЯ ФЕДЕРАЦИЯ</w:t>
      </w:r>
    </w:p>
    <w:p w:rsidR="00246BEB" w:rsidRDefault="00246BEB" w:rsidP="00576374">
      <w:pPr>
        <w:jc w:val="center"/>
        <w:rPr>
          <w:b/>
          <w:bCs/>
        </w:rPr>
      </w:pPr>
      <w:r>
        <w:rPr>
          <w:b/>
          <w:bCs/>
        </w:rPr>
        <w:t>СОВЕТ КОЛОБОВСКОГО ГОРОДСКОГО ПОСЕЛЕНИЯ</w:t>
      </w:r>
    </w:p>
    <w:p w:rsidR="00246BEB" w:rsidRDefault="00246BEB" w:rsidP="00576374">
      <w:pPr>
        <w:jc w:val="center"/>
        <w:rPr>
          <w:b/>
          <w:bCs/>
        </w:rPr>
      </w:pPr>
      <w:r>
        <w:rPr>
          <w:b/>
          <w:bCs/>
        </w:rPr>
        <w:t>Шуйского муниципального района</w:t>
      </w:r>
    </w:p>
    <w:p w:rsidR="00246BEB" w:rsidRDefault="00246BEB" w:rsidP="00576374">
      <w:pPr>
        <w:jc w:val="center"/>
        <w:rPr>
          <w:b/>
          <w:bCs/>
        </w:rPr>
      </w:pPr>
      <w:r>
        <w:rPr>
          <w:b/>
          <w:bCs/>
        </w:rPr>
        <w:t>Ивановской области</w:t>
      </w:r>
    </w:p>
    <w:p w:rsidR="00246BEB" w:rsidRDefault="00246BEB" w:rsidP="00576374">
      <w:pPr>
        <w:jc w:val="center"/>
      </w:pPr>
      <w:r>
        <w:t>ТРЕТЬЕГО СОЗЫВА</w:t>
      </w:r>
    </w:p>
    <w:p w:rsidR="00246BEB" w:rsidRDefault="00246BEB" w:rsidP="00576374">
      <w:pPr>
        <w:jc w:val="center"/>
      </w:pPr>
      <w:r>
        <w:t>_________________________________________________________</w:t>
      </w:r>
    </w:p>
    <w:p w:rsidR="00246BEB" w:rsidRDefault="00246BEB" w:rsidP="00576374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246BEB" w:rsidRDefault="00246BEB" w:rsidP="00576374">
      <w:r>
        <w:t>от 13.11.2015 г                                                                   № 15</w:t>
      </w:r>
    </w:p>
    <w:p w:rsidR="00246BEB" w:rsidRDefault="00246BEB" w:rsidP="00576374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46BEB" w:rsidRDefault="00246BEB" w:rsidP="00576374"/>
    <w:p w:rsidR="00246BEB" w:rsidRDefault="00246BEB" w:rsidP="00576374">
      <w:pPr>
        <w:jc w:val="center"/>
      </w:pPr>
      <w:r>
        <w:t>Об утверждении структуры Администрации Колобовского городского поселения.</w:t>
      </w:r>
    </w:p>
    <w:p w:rsidR="00246BEB" w:rsidRDefault="00246BEB" w:rsidP="00576374">
      <w:pPr>
        <w:jc w:val="center"/>
      </w:pPr>
    </w:p>
    <w:p w:rsidR="00246BEB" w:rsidRDefault="00246BEB" w:rsidP="00576374"/>
    <w:p w:rsidR="00246BEB" w:rsidRDefault="00246BEB" w:rsidP="00576374">
      <w:pPr>
        <w:jc w:val="both"/>
      </w:pPr>
      <w:r>
        <w:t xml:space="preserve">              Рассмотрев представленную Главой Колобовского городского поселения структуру Администрации, в соответствии с Федеральным законом  от 06.10.2003 № 131-ФЗ «Об общих принципах организации местного самоуправления в Российской Федерации», Уставом Колобовского городского поселения (в действующей редакции) Совет Колобовского городского поселения</w:t>
      </w:r>
    </w:p>
    <w:p w:rsidR="00246BEB" w:rsidRDefault="00246BEB" w:rsidP="00576374">
      <w:r>
        <w:t xml:space="preserve">                                                           решил:</w:t>
      </w:r>
    </w:p>
    <w:p w:rsidR="00246BEB" w:rsidRDefault="00246BEB" w:rsidP="00576374"/>
    <w:p w:rsidR="00246BEB" w:rsidRDefault="00246BEB" w:rsidP="00A72DED">
      <w:pPr>
        <w:jc w:val="both"/>
      </w:pPr>
      <w:r>
        <w:t xml:space="preserve">        1. Утвердить структуру Администрации Колобовского городского поселения (прилагается).</w:t>
      </w:r>
    </w:p>
    <w:p w:rsidR="00246BEB" w:rsidRDefault="00246BEB" w:rsidP="00A72DED">
      <w:pPr>
        <w:jc w:val="both"/>
      </w:pPr>
      <w:r>
        <w:t xml:space="preserve">        2. Признать утратившим силу Решение Совета Колобовского городского поселения от 26.12.2013 № 57  «Об утверждении структуры Администрации Колобовского городского поселения».</w:t>
      </w:r>
    </w:p>
    <w:p w:rsidR="00246BEB" w:rsidRDefault="00246BEB" w:rsidP="00A72DED">
      <w:pPr>
        <w:jc w:val="both"/>
      </w:pPr>
      <w:r>
        <w:t xml:space="preserve">       3. Опубликовать настоящее решение в официальном издании «Вестник Колобовского городского поселения».</w:t>
      </w:r>
    </w:p>
    <w:p w:rsidR="00246BEB" w:rsidRDefault="00246BEB" w:rsidP="00A72DED">
      <w:pPr>
        <w:jc w:val="both"/>
      </w:pPr>
      <w:r>
        <w:t xml:space="preserve">      4. Настоящее решение вступает в силу с момента подписания.</w:t>
      </w:r>
    </w:p>
    <w:p w:rsidR="00246BEB" w:rsidRDefault="00246BEB" w:rsidP="00576374"/>
    <w:p w:rsidR="00246BEB" w:rsidRDefault="00246BEB" w:rsidP="00576374"/>
    <w:p w:rsidR="00246BEB" w:rsidRDefault="00246BEB" w:rsidP="00576374"/>
    <w:p w:rsidR="00246BEB" w:rsidRDefault="00246BEB" w:rsidP="00576374"/>
    <w:p w:rsidR="00246BEB" w:rsidRDefault="00246BEB" w:rsidP="00576374">
      <w:r>
        <w:t>Глава  Колобовского</w:t>
      </w:r>
    </w:p>
    <w:p w:rsidR="00246BEB" w:rsidRDefault="00246BEB" w:rsidP="00576374">
      <w:r>
        <w:t>городского поселения                                                  И.А.Сергеева</w:t>
      </w:r>
    </w:p>
    <w:p w:rsidR="00246BEB" w:rsidRDefault="00246BEB"/>
    <w:p w:rsidR="00246BEB" w:rsidRDefault="00246BEB"/>
    <w:p w:rsidR="00246BEB" w:rsidRDefault="00246BEB"/>
    <w:p w:rsidR="00246BEB" w:rsidRDefault="00246BEB"/>
    <w:p w:rsidR="00246BEB" w:rsidRDefault="00246BEB"/>
    <w:p w:rsidR="00246BEB" w:rsidRDefault="00246BEB">
      <w:pPr>
        <w:sectPr w:rsidR="00246B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46BEB" w:rsidRDefault="00246BEB" w:rsidP="00A72DE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Приложение № 1 к решению Совета Колобовского</w:t>
      </w:r>
    </w:p>
    <w:p w:rsidR="00246BEB" w:rsidRDefault="00246BEB" w:rsidP="00A72DE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городского поселения от 13.11.2015 № __</w:t>
      </w:r>
    </w:p>
    <w:p w:rsidR="00246BEB" w:rsidRDefault="00246BEB" w:rsidP="00A72DED">
      <w:pPr>
        <w:rPr>
          <w:sz w:val="24"/>
          <w:szCs w:val="24"/>
        </w:rPr>
      </w:pPr>
    </w:p>
    <w:p w:rsidR="00246BEB" w:rsidRDefault="00246BEB" w:rsidP="00A72DED">
      <w:pPr>
        <w:rPr>
          <w:sz w:val="24"/>
          <w:szCs w:val="24"/>
        </w:rPr>
      </w:pPr>
    </w:p>
    <w:tbl>
      <w:tblPr>
        <w:tblW w:w="48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0"/>
      </w:tblGrid>
      <w:tr w:rsidR="00246BEB">
        <w:trPr>
          <w:trHeight w:val="1610"/>
        </w:trPr>
        <w:tc>
          <w:tcPr>
            <w:tcW w:w="4860" w:type="dxa"/>
            <w:tcFitText/>
          </w:tcPr>
          <w:p w:rsidR="00246BEB" w:rsidRPr="00A72DED" w:rsidRDefault="00246BEB" w:rsidP="00CE5A0F">
            <w:pPr>
              <w:ind w:firstLine="5220"/>
              <w:jc w:val="center"/>
            </w:pPr>
          </w:p>
          <w:p w:rsidR="00246BEB" w:rsidRPr="00CE5A0F" w:rsidRDefault="00246BEB" w:rsidP="00CE5A0F">
            <w:pPr>
              <w:jc w:val="center"/>
            </w:pPr>
            <w:r>
              <w:rPr>
                <w:noProof/>
              </w:rPr>
              <w:pict>
                <v:line id="_x0000_s1026" style="position:absolute;left:0;text-align:left;flip:x;z-index:251657216" from="-59.55pt,63.35pt" to="48.45pt,126.35pt">
                  <v:stroke endarrow="block"/>
                </v:line>
              </w:pict>
            </w:r>
            <w:r>
              <w:rPr>
                <w:noProof/>
              </w:rPr>
              <w:pict>
                <v:line id="_x0000_s1027" style="position:absolute;left:0;text-align:left;z-index:251656192" from="171pt,63.25pt" to="270pt,126.25pt">
                  <v:stroke endarrow="block"/>
                </v:line>
              </w:pict>
            </w:r>
            <w:r w:rsidRPr="00CE5A0F">
              <w:t>Глава  Колобовского городского</w:t>
            </w:r>
          </w:p>
          <w:p w:rsidR="00246BEB" w:rsidRPr="00CE5A0F" w:rsidRDefault="00246BEB" w:rsidP="00CE5A0F">
            <w:pPr>
              <w:jc w:val="center"/>
            </w:pPr>
            <w:r w:rsidRPr="00CE5A0F">
              <w:t>поселения</w:t>
            </w:r>
          </w:p>
        </w:tc>
      </w:tr>
    </w:tbl>
    <w:p w:rsidR="00246BEB" w:rsidRDefault="00246BEB" w:rsidP="00A72DED">
      <w:pPr>
        <w:jc w:val="center"/>
      </w:pPr>
    </w:p>
    <w:p w:rsidR="00246BEB" w:rsidRDefault="00246BEB" w:rsidP="00A72DED"/>
    <w:p w:rsidR="00246BEB" w:rsidRDefault="00246BEB" w:rsidP="00A72DED">
      <w:r>
        <w:t xml:space="preserve">                                                                                                                                                      </w:t>
      </w:r>
    </w:p>
    <w:p w:rsidR="00246BEB" w:rsidRDefault="00246BEB" w:rsidP="00A72DED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0"/>
        <w:gridCol w:w="3960"/>
        <w:gridCol w:w="3600"/>
      </w:tblGrid>
      <w:tr w:rsidR="00246BEB">
        <w:trPr>
          <w:trHeight w:val="1440"/>
        </w:trPr>
        <w:tc>
          <w:tcPr>
            <w:tcW w:w="3600" w:type="dxa"/>
          </w:tcPr>
          <w:p w:rsidR="00246BEB" w:rsidRDefault="00246BEB" w:rsidP="00BB5C99">
            <w:pPr>
              <w:shd w:val="clear" w:color="auto" w:fill="FFFFFF"/>
              <w:jc w:val="center"/>
            </w:pPr>
            <w:r>
              <w:t>Заместитель главы администрации, начальник отдела финансово-экономической деятельности</w:t>
            </w: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246BEB" w:rsidRDefault="00246BEB" w:rsidP="00BB5C99"/>
        </w:tc>
        <w:tc>
          <w:tcPr>
            <w:tcW w:w="3600" w:type="dxa"/>
          </w:tcPr>
          <w:p w:rsidR="00246BEB" w:rsidRDefault="00246BEB" w:rsidP="00BB5C99">
            <w:r>
              <w:t xml:space="preserve">Заведующий отделом по муниципальному хозяйству, градостроительной деятельности, имущественным и земельным отношениям </w:t>
            </w:r>
          </w:p>
        </w:tc>
      </w:tr>
    </w:tbl>
    <w:p w:rsidR="00246BEB" w:rsidRDefault="00246BEB" w:rsidP="00A72DED">
      <w:pPr>
        <w:shd w:val="clear" w:color="auto" w:fill="FFFFFF"/>
      </w:pPr>
      <w:r>
        <w:rPr>
          <w:noProof/>
        </w:rPr>
        <w:pict>
          <v:line id="_x0000_s1028" style="position:absolute;flip:x;z-index:251658240;mso-position-horizontal-relative:text;mso-position-vertical-relative:text" from="45pt,.2pt" to="99pt,54.2pt">
            <v:stroke endarrow="block"/>
          </v:line>
        </w:pict>
      </w:r>
      <w:r>
        <w:rPr>
          <w:noProof/>
        </w:rPr>
        <w:pict>
          <v:line id="_x0000_s1029" style="position:absolute;z-index:251659264;mso-position-horizontal-relative:text;mso-position-vertical-relative:text" from="162pt,.2pt" to="306.9pt,55.1pt">
            <v:stroke endarrow="block"/>
          </v:line>
        </w:pict>
      </w:r>
    </w:p>
    <w:tbl>
      <w:tblPr>
        <w:tblpPr w:leftFromText="180" w:rightFromText="180" w:vertAnchor="text" w:tblpX="289" w:tblpY="7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60"/>
      </w:tblGrid>
      <w:tr w:rsidR="00246BEB">
        <w:trPr>
          <w:trHeight w:val="1260"/>
        </w:trPr>
        <w:tc>
          <w:tcPr>
            <w:tcW w:w="2160" w:type="dxa"/>
          </w:tcPr>
          <w:p w:rsidR="00246BEB" w:rsidRDefault="00246BEB" w:rsidP="00BB5C99">
            <w:pPr>
              <w:jc w:val="center"/>
            </w:pPr>
            <w:r>
              <w:t>Финансово-экономический отдел</w:t>
            </w:r>
          </w:p>
        </w:tc>
      </w:tr>
    </w:tbl>
    <w:tbl>
      <w:tblPr>
        <w:tblpPr w:leftFromText="180" w:rightFromText="180" w:vertAnchor="text" w:tblpX="4609" w:tblpY="7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</w:tblGrid>
      <w:tr w:rsidR="00246BEB">
        <w:trPr>
          <w:trHeight w:val="1074"/>
        </w:trPr>
        <w:tc>
          <w:tcPr>
            <w:tcW w:w="2268" w:type="dxa"/>
          </w:tcPr>
          <w:p w:rsidR="00246BEB" w:rsidRDefault="00246BEB" w:rsidP="00BB5C99">
            <w:pPr>
              <w:jc w:val="center"/>
            </w:pPr>
            <w:r>
              <w:t>Отдел правового обеспечения</w:t>
            </w:r>
          </w:p>
        </w:tc>
      </w:tr>
    </w:tbl>
    <w:p w:rsidR="00246BEB" w:rsidRDefault="00246BEB" w:rsidP="00A72DED">
      <w:pPr>
        <w:shd w:val="clear" w:color="auto" w:fill="FFFFFF"/>
      </w:pPr>
      <w:r>
        <w:t xml:space="preserve">                                                                                                     </w:t>
      </w:r>
    </w:p>
    <w:p w:rsidR="00246BEB" w:rsidRDefault="00246BEB" w:rsidP="00A72DED"/>
    <w:p w:rsidR="00246BEB" w:rsidRPr="006F5380" w:rsidRDefault="00246BEB" w:rsidP="00A72DED">
      <w:pPr>
        <w:rPr>
          <w:sz w:val="24"/>
          <w:szCs w:val="24"/>
        </w:rPr>
      </w:pPr>
    </w:p>
    <w:p w:rsidR="00246BEB" w:rsidRDefault="00246BEB" w:rsidP="00A72DED"/>
    <w:p w:rsidR="00246BEB" w:rsidRDefault="00246BEB" w:rsidP="00A72DED"/>
    <w:p w:rsidR="00246BEB" w:rsidRDefault="00246BEB"/>
    <w:sectPr w:rsidR="00246BEB" w:rsidSect="006F5380">
      <w:pgSz w:w="16838" w:h="11906" w:orient="landscape"/>
      <w:pgMar w:top="125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6374"/>
    <w:rsid w:val="00246BEB"/>
    <w:rsid w:val="003B49E4"/>
    <w:rsid w:val="00576374"/>
    <w:rsid w:val="006577ED"/>
    <w:rsid w:val="006E2CE7"/>
    <w:rsid w:val="006F5380"/>
    <w:rsid w:val="008B7801"/>
    <w:rsid w:val="008D3184"/>
    <w:rsid w:val="00A72DED"/>
    <w:rsid w:val="00BB5C99"/>
    <w:rsid w:val="00CA0C3C"/>
    <w:rsid w:val="00CE5A0F"/>
    <w:rsid w:val="00DF7DF2"/>
    <w:rsid w:val="00EE052D"/>
    <w:rsid w:val="00F97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374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72D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346</Words>
  <Characters>1974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6</cp:revision>
  <cp:lastPrinted>2015-11-12T11:39:00Z</cp:lastPrinted>
  <dcterms:created xsi:type="dcterms:W3CDTF">2015-11-12T08:31:00Z</dcterms:created>
  <dcterms:modified xsi:type="dcterms:W3CDTF">2015-11-17T09:39:00Z</dcterms:modified>
</cp:coreProperties>
</file>