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0BB" w:rsidRDefault="000410BB" w:rsidP="009138C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0410BB" w:rsidRDefault="000410BB" w:rsidP="009138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КОЛОБОВСКОГО ГОРОДСКОГО ПОСЕЛЕНИЯ</w:t>
      </w:r>
    </w:p>
    <w:p w:rsidR="000410BB" w:rsidRDefault="000410BB" w:rsidP="009138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Шуйского муниципального района</w:t>
      </w:r>
    </w:p>
    <w:p w:rsidR="000410BB" w:rsidRDefault="000410BB" w:rsidP="009138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0410BB" w:rsidRDefault="000410BB" w:rsidP="009138CB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0410BB" w:rsidRDefault="000410BB" w:rsidP="009138C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410BB" w:rsidRDefault="000410BB" w:rsidP="009138CB">
      <w:pPr>
        <w:rPr>
          <w:sz w:val="28"/>
          <w:szCs w:val="28"/>
        </w:rPr>
      </w:pPr>
    </w:p>
    <w:p w:rsidR="000410BB" w:rsidRDefault="000410BB" w:rsidP="009138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410BB" w:rsidRDefault="000410BB" w:rsidP="009138CB">
      <w:pPr>
        <w:rPr>
          <w:sz w:val="28"/>
          <w:szCs w:val="28"/>
        </w:rPr>
      </w:pPr>
      <w:r>
        <w:rPr>
          <w:sz w:val="28"/>
          <w:szCs w:val="28"/>
        </w:rPr>
        <w:t>от 26.02.2016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8</w:t>
      </w:r>
    </w:p>
    <w:p w:rsidR="000410BB" w:rsidRDefault="000410BB" w:rsidP="009138CB">
      <w:pPr>
        <w:jc w:val="center"/>
        <w:rPr>
          <w:sz w:val="28"/>
          <w:szCs w:val="28"/>
        </w:rPr>
      </w:pPr>
      <w:r>
        <w:rPr>
          <w:sz w:val="28"/>
          <w:szCs w:val="28"/>
        </w:rPr>
        <w:t>п. Колобово</w:t>
      </w:r>
    </w:p>
    <w:p w:rsidR="000410BB" w:rsidRDefault="000410BB" w:rsidP="009138CB"/>
    <w:p w:rsidR="000410BB" w:rsidRPr="000D23E8" w:rsidRDefault="000410BB" w:rsidP="009138CB">
      <w:pPr>
        <w:pStyle w:val="BodyText"/>
        <w:jc w:val="center"/>
        <w:rPr>
          <w:b/>
          <w:bCs/>
          <w:sz w:val="28"/>
          <w:szCs w:val="28"/>
        </w:rPr>
      </w:pPr>
      <w:r w:rsidRPr="000D23E8">
        <w:rPr>
          <w:b/>
          <w:bCs/>
          <w:sz w:val="28"/>
          <w:szCs w:val="28"/>
        </w:rPr>
        <w:t xml:space="preserve">Об утверждении Положения о контрольно-счетном органе </w:t>
      </w:r>
    </w:p>
    <w:p w:rsidR="000410BB" w:rsidRPr="000D23E8" w:rsidRDefault="000410BB" w:rsidP="009138CB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Колобовского городского</w:t>
      </w:r>
      <w:r w:rsidRPr="000D23E8">
        <w:rPr>
          <w:b/>
          <w:bCs/>
          <w:sz w:val="28"/>
          <w:szCs w:val="28"/>
        </w:rPr>
        <w:t xml:space="preserve"> поселения и состава контрольно-счетного органа </w:t>
      </w:r>
      <w:r>
        <w:rPr>
          <w:b/>
          <w:bCs/>
          <w:sz w:val="28"/>
          <w:szCs w:val="28"/>
        </w:rPr>
        <w:t>Колобовского городского</w:t>
      </w:r>
      <w:r w:rsidRPr="000D23E8">
        <w:rPr>
          <w:b/>
          <w:bCs/>
          <w:sz w:val="28"/>
          <w:szCs w:val="28"/>
        </w:rPr>
        <w:t xml:space="preserve"> поселения</w:t>
      </w:r>
    </w:p>
    <w:p w:rsidR="000410BB" w:rsidRPr="000D23E8" w:rsidRDefault="000410BB" w:rsidP="009138CB">
      <w:pPr>
        <w:pStyle w:val="BodyText"/>
        <w:spacing w:line="360" w:lineRule="auto"/>
        <w:rPr>
          <w:b/>
          <w:bCs/>
          <w:sz w:val="28"/>
          <w:szCs w:val="28"/>
        </w:rPr>
      </w:pPr>
    </w:p>
    <w:p w:rsidR="000410BB" w:rsidRPr="000D23E8" w:rsidRDefault="000410BB" w:rsidP="009138CB">
      <w:pPr>
        <w:jc w:val="center"/>
        <w:rPr>
          <w:sz w:val="28"/>
          <w:szCs w:val="28"/>
        </w:rPr>
      </w:pPr>
    </w:p>
    <w:p w:rsidR="000410BB" w:rsidRPr="000D23E8" w:rsidRDefault="000410BB" w:rsidP="009138CB">
      <w:pPr>
        <w:pStyle w:val="BodyText"/>
        <w:rPr>
          <w:sz w:val="28"/>
          <w:szCs w:val="28"/>
        </w:rPr>
      </w:pPr>
      <w:r w:rsidRPr="000D23E8">
        <w:rPr>
          <w:b/>
          <w:bCs/>
          <w:sz w:val="28"/>
          <w:szCs w:val="28"/>
        </w:rPr>
        <w:t xml:space="preserve">         </w:t>
      </w:r>
      <w:r w:rsidRPr="000D23E8">
        <w:rPr>
          <w:sz w:val="28"/>
          <w:szCs w:val="28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</w:t>
      </w:r>
      <w:r>
        <w:rPr>
          <w:sz w:val="28"/>
          <w:szCs w:val="28"/>
        </w:rPr>
        <w:t>Колобовского городского</w:t>
      </w:r>
      <w:r w:rsidRPr="000D23E8">
        <w:rPr>
          <w:sz w:val="28"/>
          <w:szCs w:val="28"/>
        </w:rPr>
        <w:t xml:space="preserve"> поселения, Совет </w:t>
      </w:r>
      <w:r>
        <w:rPr>
          <w:sz w:val="28"/>
          <w:szCs w:val="28"/>
        </w:rPr>
        <w:t>Колобовского городского</w:t>
      </w:r>
      <w:r w:rsidRPr="000D23E8">
        <w:rPr>
          <w:sz w:val="28"/>
          <w:szCs w:val="28"/>
        </w:rPr>
        <w:t xml:space="preserve"> поселения</w:t>
      </w:r>
    </w:p>
    <w:p w:rsidR="000410BB" w:rsidRPr="000D23E8" w:rsidRDefault="000410BB" w:rsidP="009138CB">
      <w:pPr>
        <w:pStyle w:val="BodyText"/>
        <w:spacing w:line="360" w:lineRule="auto"/>
        <w:jc w:val="center"/>
        <w:rPr>
          <w:b/>
          <w:bCs/>
          <w:sz w:val="28"/>
          <w:szCs w:val="28"/>
        </w:rPr>
      </w:pPr>
      <w:r w:rsidRPr="000D23E8">
        <w:rPr>
          <w:b/>
          <w:bCs/>
          <w:sz w:val="28"/>
          <w:szCs w:val="28"/>
        </w:rPr>
        <w:t>Р Е Ш И Л:</w:t>
      </w:r>
    </w:p>
    <w:p w:rsidR="000410BB" w:rsidRPr="000D23E8" w:rsidRDefault="000410BB" w:rsidP="009138CB">
      <w:pPr>
        <w:pStyle w:val="BodyText"/>
        <w:numPr>
          <w:ilvl w:val="0"/>
          <w:numId w:val="1"/>
        </w:numPr>
        <w:tabs>
          <w:tab w:val="clear" w:pos="795"/>
          <w:tab w:val="num" w:pos="993"/>
        </w:tabs>
        <w:spacing w:line="360" w:lineRule="auto"/>
        <w:ind w:left="0" w:firstLine="567"/>
        <w:rPr>
          <w:sz w:val="28"/>
          <w:szCs w:val="28"/>
        </w:rPr>
      </w:pPr>
      <w:r w:rsidRPr="000D23E8">
        <w:rPr>
          <w:sz w:val="28"/>
          <w:szCs w:val="28"/>
        </w:rPr>
        <w:t xml:space="preserve">Утвердить Положение «О контрольно-счетном органе </w:t>
      </w:r>
      <w:r>
        <w:rPr>
          <w:sz w:val="28"/>
          <w:szCs w:val="28"/>
        </w:rPr>
        <w:t>Колобовского городского</w:t>
      </w:r>
      <w:r w:rsidRPr="000D23E8">
        <w:rPr>
          <w:sz w:val="28"/>
          <w:szCs w:val="28"/>
        </w:rPr>
        <w:t xml:space="preserve"> поселения» согласно приложению.</w:t>
      </w:r>
    </w:p>
    <w:p w:rsidR="000410BB" w:rsidRPr="000D23E8" w:rsidRDefault="000410BB" w:rsidP="009138CB">
      <w:pPr>
        <w:numPr>
          <w:ilvl w:val="0"/>
          <w:numId w:val="1"/>
        </w:numPr>
        <w:tabs>
          <w:tab w:val="clear" w:pos="795"/>
          <w:tab w:val="num" w:pos="993"/>
        </w:tabs>
        <w:ind w:left="0" w:firstLine="567"/>
        <w:jc w:val="both"/>
        <w:rPr>
          <w:sz w:val="28"/>
          <w:szCs w:val="28"/>
        </w:rPr>
      </w:pPr>
      <w:r w:rsidRPr="000D23E8">
        <w:rPr>
          <w:sz w:val="28"/>
          <w:szCs w:val="28"/>
        </w:rPr>
        <w:t>Утвердить состав контрольно-счетного органа:</w:t>
      </w:r>
    </w:p>
    <w:p w:rsidR="000410BB" w:rsidRPr="000D23E8" w:rsidRDefault="000410BB" w:rsidP="009138CB">
      <w:pPr>
        <w:tabs>
          <w:tab w:val="num" w:pos="993"/>
        </w:tabs>
        <w:ind w:firstLine="567"/>
        <w:jc w:val="both"/>
        <w:rPr>
          <w:sz w:val="28"/>
          <w:szCs w:val="28"/>
          <w:u w:val="single"/>
        </w:rPr>
      </w:pPr>
      <w:r w:rsidRPr="000D23E8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0D23E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Разумова С.Л.</w:t>
      </w:r>
      <w:r w:rsidRPr="000D23E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,</w:t>
      </w:r>
      <w:r w:rsidRPr="000D23E8">
        <w:rPr>
          <w:sz w:val="28"/>
          <w:szCs w:val="28"/>
          <w:u w:val="single"/>
        </w:rPr>
        <w:t xml:space="preserve">  </w:t>
      </w:r>
    </w:p>
    <w:p w:rsidR="000410BB" w:rsidRPr="000D23E8" w:rsidRDefault="000410BB" w:rsidP="009138CB">
      <w:pPr>
        <w:tabs>
          <w:tab w:val="num" w:pos="993"/>
        </w:tabs>
        <w:ind w:firstLine="567"/>
        <w:jc w:val="both"/>
        <w:rPr>
          <w:sz w:val="28"/>
          <w:szCs w:val="28"/>
        </w:rPr>
      </w:pPr>
      <w:r w:rsidRPr="000D23E8">
        <w:rPr>
          <w:sz w:val="28"/>
          <w:szCs w:val="28"/>
        </w:rPr>
        <w:t>Инспектор</w:t>
      </w:r>
      <w:r>
        <w:rPr>
          <w:sz w:val="28"/>
          <w:szCs w:val="28"/>
        </w:rPr>
        <w:t xml:space="preserve"> </w:t>
      </w:r>
      <w:r w:rsidRPr="000D23E8">
        <w:rPr>
          <w:sz w:val="28"/>
          <w:szCs w:val="28"/>
        </w:rPr>
        <w:t>–</w:t>
      </w:r>
      <w:r>
        <w:rPr>
          <w:sz w:val="28"/>
          <w:szCs w:val="28"/>
        </w:rPr>
        <w:t xml:space="preserve">        Курганская О.М.</w:t>
      </w:r>
    </w:p>
    <w:p w:rsidR="000410BB" w:rsidRDefault="000410BB" w:rsidP="009138CB">
      <w:pPr>
        <w:numPr>
          <w:ilvl w:val="0"/>
          <w:numId w:val="1"/>
        </w:numPr>
        <w:tabs>
          <w:tab w:val="clear" w:pos="795"/>
          <w:tab w:val="num" w:pos="993"/>
        </w:tabs>
        <w:ind w:left="0" w:firstLine="567"/>
        <w:jc w:val="both"/>
        <w:rPr>
          <w:sz w:val="28"/>
          <w:szCs w:val="28"/>
        </w:rPr>
      </w:pPr>
      <w:r w:rsidRPr="000D23E8">
        <w:rPr>
          <w:sz w:val="28"/>
          <w:szCs w:val="28"/>
        </w:rPr>
        <w:t>Решение вступает в</w:t>
      </w:r>
      <w:r w:rsidRPr="000D23E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силу с момента подписания и распространяется на правоотношения, возникшие с 01.01.2016 года.</w:t>
      </w:r>
    </w:p>
    <w:p w:rsidR="000410BB" w:rsidRDefault="000410BB" w:rsidP="009138CB">
      <w:pPr>
        <w:numPr>
          <w:ilvl w:val="0"/>
          <w:numId w:val="1"/>
        </w:numPr>
        <w:tabs>
          <w:tab w:val="clear" w:pos="795"/>
          <w:tab w:val="num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Колобовского городского поселения от 23.06.2015 № 22 «Об утверждении Положения о контрольно-счетной палате Колобовского городского поселения» считать утратившим силу.</w:t>
      </w:r>
    </w:p>
    <w:p w:rsidR="000410BB" w:rsidRPr="000D23E8" w:rsidRDefault="000410BB" w:rsidP="009138CB">
      <w:pPr>
        <w:numPr>
          <w:ilvl w:val="0"/>
          <w:numId w:val="1"/>
        </w:numPr>
        <w:tabs>
          <w:tab w:val="clear" w:pos="795"/>
          <w:tab w:val="num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официальном издании «Вестник Колобовского городского поселения»</w:t>
      </w:r>
    </w:p>
    <w:p w:rsidR="000410BB" w:rsidRPr="000D23E8" w:rsidRDefault="000410BB" w:rsidP="009138CB">
      <w:pPr>
        <w:pStyle w:val="Heading1"/>
        <w:rPr>
          <w:b w:val="0"/>
          <w:bCs w:val="0"/>
          <w:sz w:val="28"/>
          <w:szCs w:val="28"/>
        </w:rPr>
      </w:pPr>
    </w:p>
    <w:p w:rsidR="000410BB" w:rsidRPr="000D23E8" w:rsidRDefault="000410BB" w:rsidP="009138CB">
      <w:pPr>
        <w:rPr>
          <w:sz w:val="28"/>
          <w:szCs w:val="28"/>
        </w:rPr>
      </w:pPr>
    </w:p>
    <w:p w:rsidR="000410BB" w:rsidRPr="000D23E8" w:rsidRDefault="000410BB" w:rsidP="009138CB">
      <w:pPr>
        <w:autoSpaceDE w:val="0"/>
        <w:autoSpaceDN w:val="0"/>
        <w:adjustRightInd w:val="0"/>
        <w:rPr>
          <w:sz w:val="28"/>
          <w:szCs w:val="28"/>
        </w:rPr>
      </w:pPr>
    </w:p>
    <w:p w:rsidR="000410BB" w:rsidRPr="000D23E8" w:rsidRDefault="000410BB" w:rsidP="009138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10BB" w:rsidRPr="000D23E8" w:rsidRDefault="000410BB" w:rsidP="009138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23E8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Колобовского</w:t>
      </w:r>
      <w:r w:rsidRPr="000D23E8">
        <w:rPr>
          <w:sz w:val="28"/>
          <w:szCs w:val="28"/>
        </w:rPr>
        <w:t xml:space="preserve"> </w:t>
      </w:r>
    </w:p>
    <w:p w:rsidR="000410BB" w:rsidRPr="000D23E8" w:rsidRDefault="000410BB" w:rsidP="009138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0D23E8">
        <w:rPr>
          <w:sz w:val="28"/>
          <w:szCs w:val="28"/>
        </w:rPr>
        <w:t xml:space="preserve"> поселения                                               </w:t>
      </w:r>
      <w:r>
        <w:rPr>
          <w:sz w:val="28"/>
          <w:szCs w:val="28"/>
        </w:rPr>
        <w:t>И.А.Сергеева</w:t>
      </w:r>
      <w:r w:rsidRPr="000D23E8">
        <w:rPr>
          <w:sz w:val="28"/>
          <w:szCs w:val="28"/>
        </w:rPr>
        <w:t xml:space="preserve"> </w:t>
      </w:r>
    </w:p>
    <w:p w:rsidR="000410BB" w:rsidRDefault="000410BB" w:rsidP="009138CB">
      <w:pPr>
        <w:pStyle w:val="BodyText"/>
        <w:spacing w:line="288" w:lineRule="auto"/>
        <w:jc w:val="right"/>
        <w:rPr>
          <w:b/>
          <w:bCs/>
          <w:sz w:val="24"/>
          <w:szCs w:val="24"/>
        </w:rPr>
      </w:pPr>
    </w:p>
    <w:p w:rsidR="000410BB" w:rsidRDefault="000410BB" w:rsidP="009138CB">
      <w:pPr>
        <w:pStyle w:val="BodyText"/>
        <w:spacing w:line="288" w:lineRule="auto"/>
        <w:jc w:val="right"/>
        <w:rPr>
          <w:b/>
          <w:bCs/>
          <w:sz w:val="24"/>
          <w:szCs w:val="24"/>
        </w:rPr>
      </w:pPr>
    </w:p>
    <w:p w:rsidR="000410BB" w:rsidRPr="00D01A63" w:rsidRDefault="000410BB" w:rsidP="009138CB">
      <w:pPr>
        <w:pStyle w:val="BodyText"/>
        <w:spacing w:line="288" w:lineRule="auto"/>
        <w:jc w:val="right"/>
        <w:rPr>
          <w:sz w:val="24"/>
          <w:szCs w:val="24"/>
        </w:rPr>
      </w:pPr>
      <w:r w:rsidRPr="00D01A63">
        <w:rPr>
          <w:sz w:val="24"/>
          <w:szCs w:val="24"/>
        </w:rPr>
        <w:t>Приложение</w:t>
      </w:r>
    </w:p>
    <w:p w:rsidR="000410BB" w:rsidRPr="007A3161" w:rsidRDefault="000410BB" w:rsidP="009138CB">
      <w:pPr>
        <w:pStyle w:val="BodyText"/>
        <w:spacing w:line="288" w:lineRule="auto"/>
        <w:jc w:val="right"/>
        <w:rPr>
          <w:sz w:val="24"/>
          <w:szCs w:val="24"/>
        </w:rPr>
      </w:pPr>
      <w:r w:rsidRPr="007A3161">
        <w:rPr>
          <w:sz w:val="24"/>
          <w:szCs w:val="24"/>
        </w:rPr>
        <w:t>к решению Совета</w:t>
      </w:r>
    </w:p>
    <w:p w:rsidR="000410BB" w:rsidRPr="007A3161" w:rsidRDefault="000410BB" w:rsidP="009138CB">
      <w:pPr>
        <w:pStyle w:val="BodyText"/>
        <w:spacing w:line="288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Колобовского городского</w:t>
      </w:r>
      <w:r w:rsidRPr="007A3161">
        <w:rPr>
          <w:sz w:val="24"/>
          <w:szCs w:val="24"/>
        </w:rPr>
        <w:t xml:space="preserve"> поселения</w:t>
      </w:r>
    </w:p>
    <w:p w:rsidR="000410BB" w:rsidRPr="007A3161" w:rsidRDefault="000410BB" w:rsidP="009138CB">
      <w:pPr>
        <w:pStyle w:val="BodyText"/>
        <w:spacing w:line="288" w:lineRule="auto"/>
        <w:jc w:val="right"/>
        <w:rPr>
          <w:sz w:val="24"/>
          <w:szCs w:val="24"/>
        </w:rPr>
      </w:pPr>
      <w:r w:rsidRPr="007A3161">
        <w:rPr>
          <w:sz w:val="24"/>
          <w:szCs w:val="24"/>
        </w:rPr>
        <w:t xml:space="preserve"> от </w:t>
      </w:r>
      <w:r>
        <w:rPr>
          <w:sz w:val="24"/>
          <w:szCs w:val="24"/>
          <w:u w:val="single"/>
        </w:rPr>
        <w:t>26</w:t>
      </w:r>
      <w:r w:rsidRPr="007A3161">
        <w:rPr>
          <w:sz w:val="24"/>
          <w:szCs w:val="24"/>
          <w:u w:val="single"/>
        </w:rPr>
        <w:t>.02.2016 года</w:t>
      </w:r>
      <w:r w:rsidRPr="007A3161">
        <w:rPr>
          <w:sz w:val="24"/>
          <w:szCs w:val="24"/>
        </w:rPr>
        <w:t xml:space="preserve">  №</w:t>
      </w:r>
      <w:r>
        <w:rPr>
          <w:sz w:val="24"/>
          <w:szCs w:val="24"/>
        </w:rPr>
        <w:t xml:space="preserve"> 8</w:t>
      </w:r>
    </w:p>
    <w:p w:rsidR="000410BB" w:rsidRPr="000D23E8" w:rsidRDefault="000410BB" w:rsidP="009138CB">
      <w:pPr>
        <w:pStyle w:val="BodyText"/>
        <w:spacing w:line="360" w:lineRule="auto"/>
        <w:jc w:val="center"/>
        <w:rPr>
          <w:b/>
          <w:bCs/>
          <w:sz w:val="28"/>
          <w:szCs w:val="28"/>
        </w:rPr>
      </w:pPr>
    </w:p>
    <w:p w:rsidR="000410BB" w:rsidRDefault="000410BB" w:rsidP="009138CB">
      <w:pPr>
        <w:pStyle w:val="Title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0410BB" w:rsidRDefault="000410BB" w:rsidP="009138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контрольно-счетном органе  Колобовского городского поселения</w:t>
      </w:r>
    </w:p>
    <w:p w:rsidR="000410BB" w:rsidRDefault="000410BB" w:rsidP="009138CB">
      <w:pPr>
        <w:jc w:val="center"/>
        <w:rPr>
          <w:b/>
          <w:bCs/>
          <w:i/>
          <w:iCs/>
          <w:sz w:val="28"/>
          <w:szCs w:val="28"/>
        </w:rPr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 xml:space="preserve">1. Статус контрольно-счетного органа </w:t>
      </w:r>
      <w:r w:rsidRPr="007A3161">
        <w:rPr>
          <w:b/>
          <w:bCs/>
        </w:rPr>
        <w:t>Колобовского городского</w:t>
      </w:r>
      <w:r>
        <w:rPr>
          <w:b/>
          <w:bCs/>
        </w:rPr>
        <w:t xml:space="preserve"> поселения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1.1. Контрольно-счётный орган Колобовского городского поселения (далее – Контрольно-счётный орган) является постоянно действующим органом внешнего муниципального финансового контроля, образуется Советом Колобовского городского поселения и ему подотчетен.</w:t>
      </w:r>
    </w:p>
    <w:p w:rsidR="000410BB" w:rsidRDefault="000410BB" w:rsidP="009138CB">
      <w:pPr>
        <w:jc w:val="both"/>
      </w:pPr>
      <w:r>
        <w:t xml:space="preserve">         1.2. Контрольно-счётный орган обладает организационной и функциональной независимостью и осуществляет свою деятельность самостоятельно.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2. Правовые основы деятельности Контрольно-счётного органа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2.1. Контрольно-счётный орган осуществляет свою деятельность на основе Конституции Российской Федерации, федерального законодательства, законов и иных нормативных правовых актов Ивановской области, Устава Колобовского городского поселения, настоящего Положения и иных муниципальных правовых актов.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3. Принципы деятельности Контрольно-счётного органа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3.1. Деятельность Контрольно-счётного органа основывается на принципах законности, объективности, эффективности, независимости и гласности.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 xml:space="preserve">4. Состав Контрольно-счётного органа </w:t>
      </w:r>
    </w:p>
    <w:p w:rsidR="000410BB" w:rsidRDefault="000410BB" w:rsidP="009138CB">
      <w:pPr>
        <w:jc w:val="both"/>
      </w:pPr>
    </w:p>
    <w:p w:rsidR="000410BB" w:rsidRDefault="000410BB" w:rsidP="009138CB">
      <w:pPr>
        <w:widowControl w:val="0"/>
        <w:autoSpaceDE w:val="0"/>
        <w:autoSpaceDN w:val="0"/>
        <w:adjustRightInd w:val="0"/>
        <w:ind w:firstLine="540"/>
        <w:jc w:val="both"/>
      </w:pPr>
      <w:r>
        <w:t>4.1. Контрольно-счётный орган состоит из Председателя и инспектора, осуществляющих свои полномочия на непостоянной основе.</w:t>
      </w:r>
    </w:p>
    <w:p w:rsidR="000410BB" w:rsidRDefault="000410BB" w:rsidP="009138CB">
      <w:pPr>
        <w:jc w:val="both"/>
      </w:pPr>
      <w:r>
        <w:t xml:space="preserve">         4.2. Председатель назначается из состава депутатов Совета Колобовского городского поселения.  </w:t>
      </w:r>
    </w:p>
    <w:p w:rsidR="000410BB" w:rsidRDefault="000410BB" w:rsidP="009138CB">
      <w:pPr>
        <w:jc w:val="both"/>
      </w:pPr>
      <w:r>
        <w:t xml:space="preserve">         4.4. Инспектор может назначаться не из состава депутатов.</w:t>
      </w:r>
    </w:p>
    <w:p w:rsidR="000410BB" w:rsidRDefault="000410BB" w:rsidP="009138CB">
      <w:pPr>
        <w:jc w:val="both"/>
      </w:pPr>
      <w:r>
        <w:t xml:space="preserve">         4.5. Права, обязанности и ответственность председателя, инспектора Контрольно-счётного органа  определяются законодательством Российской Федерации, законодательством субъекта Российской Федерации и настоящим Положением.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5. Порядок назначения на должность председателя, заместителя председателя и аудитора Контрольно-счётного органа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5.1. Председатель, инспектор Контрольно-счётного органа назначаются на должность и освобождаются от должности правовым актом Совета Колобовского городского поселения. </w:t>
      </w:r>
    </w:p>
    <w:p w:rsidR="000410BB" w:rsidRDefault="000410BB" w:rsidP="009138CB">
      <w:pPr>
        <w:jc w:val="both"/>
      </w:pPr>
      <w:r>
        <w:t xml:space="preserve">         5.2. Предложения о кандидатурах на должность председателя Контрольно-счётного органа вносятся:</w:t>
      </w:r>
    </w:p>
    <w:p w:rsidR="000410BB" w:rsidRDefault="000410BB" w:rsidP="009138CB">
      <w:pPr>
        <w:jc w:val="both"/>
      </w:pPr>
      <w:r>
        <w:t xml:space="preserve">    1) председателем Совета Колобовского городского поселения;</w:t>
      </w:r>
    </w:p>
    <w:p w:rsidR="000410BB" w:rsidRDefault="000410BB" w:rsidP="009138CB">
      <w:pPr>
        <w:jc w:val="both"/>
      </w:pPr>
      <w:r>
        <w:t xml:space="preserve">    2) депутатами Совета Колобовского городского поселения – не менее одной трети от установленного числа депутатов; </w:t>
      </w:r>
    </w:p>
    <w:p w:rsidR="000410BB" w:rsidRDefault="000410BB" w:rsidP="009138CB">
      <w:pPr>
        <w:jc w:val="both"/>
      </w:pPr>
      <w:r>
        <w:t xml:space="preserve">    3) главой Колобовского городского  поселения. </w:t>
      </w:r>
    </w:p>
    <w:p w:rsidR="000410BB" w:rsidRDefault="000410BB" w:rsidP="009138CB">
      <w:pPr>
        <w:jc w:val="both"/>
      </w:pPr>
      <w:r>
        <w:t xml:space="preserve">         5.3. Предложения о кандидатурах на должность инспектора вносятся в  Совет Колобовского городского поселения  председателем Контрольно-счетного органа.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 xml:space="preserve">6. Требования к кандидатурам на должность председателя Контрольно-счётного органа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6.1. Гражданин Российской Федерации не может быть назначен на должность председателя Контрольно-счетного органа в случае:</w:t>
      </w:r>
    </w:p>
    <w:p w:rsidR="000410BB" w:rsidRDefault="000410BB" w:rsidP="009138CB">
      <w:pPr>
        <w:widowControl w:val="0"/>
        <w:autoSpaceDE w:val="0"/>
        <w:autoSpaceDN w:val="0"/>
        <w:adjustRightInd w:val="0"/>
        <w:ind w:firstLine="540"/>
        <w:jc w:val="both"/>
      </w:pPr>
      <w:r>
        <w:t>6.1.1 . наличия у него неснятой или непогашенной судимости;</w:t>
      </w:r>
    </w:p>
    <w:p w:rsidR="000410BB" w:rsidRDefault="000410BB" w:rsidP="009138CB">
      <w:pPr>
        <w:widowControl w:val="0"/>
        <w:autoSpaceDE w:val="0"/>
        <w:autoSpaceDN w:val="0"/>
        <w:adjustRightInd w:val="0"/>
        <w:ind w:firstLine="540"/>
        <w:jc w:val="both"/>
      </w:pPr>
      <w:r>
        <w:t>6.1.2. признания его недееспособным или ограниченно дееспособным решением суда, вступившим в законную силу;</w:t>
      </w:r>
    </w:p>
    <w:p w:rsidR="000410BB" w:rsidRDefault="000410BB" w:rsidP="009138CB">
      <w:pPr>
        <w:widowControl w:val="0"/>
        <w:autoSpaceDE w:val="0"/>
        <w:autoSpaceDN w:val="0"/>
        <w:adjustRightInd w:val="0"/>
        <w:ind w:firstLine="540"/>
        <w:jc w:val="both"/>
      </w:pPr>
      <w:r>
        <w:t>6.1..3.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0410BB" w:rsidRDefault="000410BB" w:rsidP="009138CB">
      <w:pPr>
        <w:widowControl w:val="0"/>
        <w:autoSpaceDE w:val="0"/>
        <w:autoSpaceDN w:val="0"/>
        <w:adjustRightInd w:val="0"/>
        <w:ind w:firstLine="540"/>
        <w:jc w:val="both"/>
      </w:pPr>
      <w:r>
        <w:t>6.1.4.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0410BB" w:rsidRDefault="000410BB" w:rsidP="009138CB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6.2. Председатель Контрольно-счетного органа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образования.</w:t>
      </w:r>
    </w:p>
    <w:p w:rsidR="000410BB" w:rsidRDefault="000410BB" w:rsidP="009138CB">
      <w:pPr>
        <w:widowControl w:val="0"/>
        <w:autoSpaceDE w:val="0"/>
        <w:autoSpaceDN w:val="0"/>
        <w:adjustRightInd w:val="0"/>
        <w:ind w:firstLine="540"/>
        <w:jc w:val="both"/>
      </w:pPr>
    </w:p>
    <w:p w:rsidR="000410BB" w:rsidRDefault="000410BB" w:rsidP="009138CB">
      <w:pPr>
        <w:jc w:val="both"/>
        <w:rPr>
          <w:b/>
          <w:bCs/>
        </w:rPr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7. Гарантии статуса должностных лиц Контрольно-счётного органа</w:t>
      </w:r>
    </w:p>
    <w:p w:rsidR="000410BB" w:rsidRDefault="000410BB" w:rsidP="009138CB">
      <w:pPr>
        <w:jc w:val="both"/>
        <w:rPr>
          <w:b/>
          <w:bCs/>
        </w:rPr>
      </w:pPr>
    </w:p>
    <w:p w:rsidR="000410BB" w:rsidRDefault="000410BB" w:rsidP="009138CB">
      <w:pPr>
        <w:jc w:val="both"/>
      </w:pPr>
      <w:r>
        <w:t xml:space="preserve">         7.1. Председатель, инспектор Контрольно-счётного органа являются должностными лицами Контрольно-счётного органа.</w:t>
      </w:r>
    </w:p>
    <w:p w:rsidR="000410BB" w:rsidRDefault="000410BB" w:rsidP="009138CB">
      <w:pPr>
        <w:jc w:val="both"/>
      </w:pPr>
      <w:r>
        <w:t xml:space="preserve">         7.2. Воздействие в какой-либо форме на должностных лиц Контрольно-счётного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Контрольно-счётного органа, либо распространение заведомо ложной информации об их деятельности, влекут за собой ответственность, установленную законодательством Российской Федерации и (или) законодательством субъекта Российской Федерации. 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 xml:space="preserve">8. Полномочия Контрольно-счётного органа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 xml:space="preserve">         8.1. Контрольно-счётный орган осуществляет следующие полномочия:</w:t>
      </w:r>
    </w:p>
    <w:p w:rsidR="000410BB" w:rsidRDefault="000410BB" w:rsidP="009138CB">
      <w:pPr>
        <w:jc w:val="both"/>
      </w:pPr>
      <w:r>
        <w:t xml:space="preserve">    1) контроль за исполнением бюджета Колобовского городского поселения;</w:t>
      </w:r>
    </w:p>
    <w:p w:rsidR="000410BB" w:rsidRDefault="000410BB" w:rsidP="009138CB">
      <w:pPr>
        <w:jc w:val="both"/>
      </w:pPr>
      <w:r>
        <w:t xml:space="preserve">    2) экспертиза проектов бюджета Колобовского городского поселения;</w:t>
      </w:r>
    </w:p>
    <w:p w:rsidR="000410BB" w:rsidRDefault="000410BB" w:rsidP="009138CB">
      <w:pPr>
        <w:jc w:val="both"/>
      </w:pPr>
      <w:r>
        <w:t xml:space="preserve">    3) внешняя проверка годового отчета об исполнении бюджета Колобовского городского поселения;</w:t>
      </w:r>
    </w:p>
    <w:p w:rsidR="000410BB" w:rsidRDefault="000410BB" w:rsidP="009138CB">
      <w:pPr>
        <w:jc w:val="both"/>
      </w:pPr>
      <w:r>
        <w:t xml:space="preserve">    4) организация и осуществление контроля за законностью, результативностью (эффективностью и экономностью) использования средств бюджета Колобовского городского поселения, а также средств, получаемых бюджетом Колобовского городского поселения  из иных источников, предусмотренных законодательством Российской Федерации;</w:t>
      </w:r>
    </w:p>
    <w:p w:rsidR="000410BB" w:rsidRDefault="000410BB" w:rsidP="009138CB">
      <w:pPr>
        <w:jc w:val="both"/>
      </w:pPr>
      <w:r>
        <w:t xml:space="preserve">    5) контроль за соблюдением установленного порядка управления и распоряжения имуществом, находящимся в муниципальной собственности;</w:t>
      </w:r>
    </w:p>
    <w:p w:rsidR="000410BB" w:rsidRDefault="000410BB" w:rsidP="009138CB">
      <w:pPr>
        <w:jc w:val="both"/>
      </w:pPr>
      <w:r>
        <w:t xml:space="preserve">    6) оценка эффективности предоставления налоговых и иных льгот и преимуществ за счет средств бюджета Колобовского городского  поселения,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Колобовского городского поселения, находящегося в собственности Колобовского городского поселения;</w:t>
      </w:r>
    </w:p>
    <w:p w:rsidR="000410BB" w:rsidRDefault="000410BB" w:rsidP="009138CB">
      <w:pPr>
        <w:jc w:val="both"/>
      </w:pPr>
      <w:r>
        <w:t xml:space="preserve">    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Колобовского городского поселения, а также муниципальных программ;</w:t>
      </w:r>
    </w:p>
    <w:p w:rsidR="000410BB" w:rsidRDefault="000410BB" w:rsidP="009138CB">
      <w:pPr>
        <w:jc w:val="both"/>
      </w:pPr>
      <w:r>
        <w:t xml:space="preserve">    8) анализ бюджетного процесса в городском поселении и подготовка предложений, направленных на его совершенствование;</w:t>
      </w:r>
    </w:p>
    <w:p w:rsidR="000410BB" w:rsidRDefault="000410BB" w:rsidP="009138CB">
      <w:pPr>
        <w:jc w:val="both"/>
      </w:pPr>
      <w:r>
        <w:t xml:space="preserve">    9) подготовка информации о ходе исполнения бюджета Колобовского городского поселения, о результатах проведенных контрольных и экспертно-аналитических мероприятий и представление такой информации в Совет Колобовского городского поселения и главе Колобовского городского поселения;</w:t>
      </w:r>
    </w:p>
    <w:p w:rsidR="000410BB" w:rsidRDefault="000410BB" w:rsidP="009138CB">
      <w:pPr>
        <w:jc w:val="both"/>
      </w:pPr>
      <w:r>
        <w:t xml:space="preserve">    10) участие в пределах полномочий в мероприятиях, направленных на противодействие коррупции;</w:t>
      </w:r>
    </w:p>
    <w:p w:rsidR="000410BB" w:rsidRDefault="000410BB" w:rsidP="009138CB">
      <w:pPr>
        <w:jc w:val="both"/>
      </w:pPr>
      <w:r>
        <w:t xml:space="preserve">    11)иные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Колобовского городского поселения. </w:t>
      </w:r>
    </w:p>
    <w:p w:rsidR="000410BB" w:rsidRDefault="000410BB" w:rsidP="009138CB">
      <w:pPr>
        <w:jc w:val="both"/>
      </w:pPr>
      <w:r>
        <w:t xml:space="preserve">         8.2. Внешний муниципальный финансовый контроль осуществляется Контрольно-счетным органом в отношении органов местного самоуправления, муниципальных учреждений, а также иных организаций, если они используют имущество, находящееся в собственности Колобовского городского поселения.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9. Формы осуществления Контрольно-счетным органом внешнего муниципального финансового контроля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9.1. Внешний муниципальный финансовый контроль осуществляется Контрольно-счётным органом в форме контрольных или экспертно-аналитических мероприятий.</w:t>
      </w:r>
    </w:p>
    <w:p w:rsidR="000410BB" w:rsidRDefault="000410BB" w:rsidP="009138CB">
      <w:pPr>
        <w:jc w:val="both"/>
      </w:pPr>
      <w:r>
        <w:t xml:space="preserve">         9.2. При проведении контрольного мероприятия Контрольно-счётным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Контрольно-счётным органом составляется отчет.</w:t>
      </w:r>
    </w:p>
    <w:p w:rsidR="000410BB" w:rsidRDefault="000410BB" w:rsidP="009138CB">
      <w:pPr>
        <w:jc w:val="both"/>
      </w:pPr>
      <w:r>
        <w:t xml:space="preserve">         9.3. При проведении экспертно-аналитического мероприятия Контрольно-счётный орган составляет отчет или заключение.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10. Планирование деятельности Контрольно-счётного органа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10.1. Контрольно-счётный орган осуществляет свою деятельность на основе планов, которые разрабатываются и утверждаются председателем Контрольно-счетным органом.                        </w:t>
      </w:r>
    </w:p>
    <w:p w:rsidR="000410BB" w:rsidRDefault="000410BB" w:rsidP="009138CB">
      <w:pPr>
        <w:jc w:val="both"/>
      </w:pPr>
      <w:r>
        <w:t xml:space="preserve">         10.2. План работы Контрольно-счетного органа утверждается в срок до 30 декабря года, предшествующего планируемому. </w:t>
      </w:r>
    </w:p>
    <w:p w:rsidR="000410BB" w:rsidRDefault="000410BB" w:rsidP="009138CB">
      <w:pPr>
        <w:jc w:val="both"/>
      </w:pPr>
      <w:r>
        <w:t xml:space="preserve">     </w:t>
      </w:r>
    </w:p>
    <w:p w:rsidR="000410BB" w:rsidRDefault="000410BB" w:rsidP="009138CB">
      <w:pPr>
        <w:jc w:val="both"/>
        <w:rPr>
          <w:b/>
          <w:bCs/>
        </w:rPr>
      </w:pPr>
      <w:r>
        <w:t xml:space="preserve">    </w:t>
      </w:r>
      <w:r>
        <w:rPr>
          <w:b/>
          <w:bCs/>
        </w:rPr>
        <w:t>11. Регламент Контрольно-счётного органа</w:t>
      </w:r>
    </w:p>
    <w:p w:rsidR="000410BB" w:rsidRDefault="000410BB" w:rsidP="009138CB">
      <w:pPr>
        <w:jc w:val="both"/>
      </w:pPr>
      <w:r>
        <w:t xml:space="preserve">         11.1. Содержание направлений деятельности Контрольно-счётного органа, порядок ведения дел, подготовки и проведения контрольных и экспертно-аналитических мероприятий и иные вопросы внутренней деятельности Контрольно-счётного органа определяются Регламентом Контрольно-счётного органа.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12. Обязательность исполнения требований должностных лиц Контрольно-счётного органа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 w:rsidRPr="00CC485D">
        <w:t xml:space="preserve">         </w:t>
      </w:r>
      <w:r>
        <w:t>1</w:t>
      </w:r>
      <w:r w:rsidRPr="00CC485D">
        <w:t>2</w:t>
      </w:r>
      <w:r>
        <w:t>.1. Требования и запросы должностных лиц Контрольно-счётного органа,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– проверяемые органы и организации).</w:t>
      </w:r>
    </w:p>
    <w:p w:rsidR="000410BB" w:rsidRDefault="000410BB" w:rsidP="009138CB">
      <w:pPr>
        <w:jc w:val="both"/>
      </w:pPr>
      <w:r>
        <w:t xml:space="preserve">         12.2. Неисполнение законных требований и запросов должностных лиц Контрольно-счётного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субъекта Российской Федерации.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13. Полномочия председателя Контрольно-счетного органа по организации деятельности Контрольно-счетной комиссии</w:t>
      </w:r>
    </w:p>
    <w:p w:rsidR="000410BB" w:rsidRDefault="000410BB" w:rsidP="009138CB">
      <w:pPr>
        <w:jc w:val="both"/>
        <w:rPr>
          <w:b/>
          <w:bCs/>
        </w:rPr>
      </w:pPr>
    </w:p>
    <w:p w:rsidR="000410BB" w:rsidRDefault="000410BB" w:rsidP="009138CB">
      <w:pPr>
        <w:jc w:val="both"/>
      </w:pPr>
      <w:r>
        <w:t xml:space="preserve">         13.1. Председатель Контрольно-счетного органа:</w:t>
      </w:r>
    </w:p>
    <w:p w:rsidR="000410BB" w:rsidRDefault="000410BB" w:rsidP="009138CB">
      <w:pPr>
        <w:jc w:val="both"/>
      </w:pPr>
      <w:r>
        <w:t xml:space="preserve">    - осуществляет общее руководство деятельностью Контрольно-счетного органа и организует его работу в соответствии с настоящим Положением; </w:t>
      </w:r>
    </w:p>
    <w:p w:rsidR="000410BB" w:rsidRDefault="000410BB" w:rsidP="009138CB">
      <w:pPr>
        <w:jc w:val="both"/>
      </w:pPr>
      <w:r>
        <w:t xml:space="preserve">    - формирует проект плана работы Контрольно-счетного органа;</w:t>
      </w:r>
    </w:p>
    <w:p w:rsidR="000410BB" w:rsidRDefault="000410BB" w:rsidP="009138CB">
      <w:pPr>
        <w:jc w:val="both"/>
      </w:pPr>
      <w:r>
        <w:t xml:space="preserve">    - утверждает распределение обязанностей между заместителем и аудитором Контрольно-счетного органа, координирует их деятельность;</w:t>
      </w:r>
    </w:p>
    <w:p w:rsidR="000410BB" w:rsidRDefault="000410BB" w:rsidP="009138CB">
      <w:pPr>
        <w:jc w:val="both"/>
      </w:pPr>
      <w:r>
        <w:t xml:space="preserve">    - утверждает инструкцию, методические стандарты, порядок организации и осуществление отдельных видов деятельности, планы и программы контрольных мероприятий, проводимых Контрольно-счетным органом;</w:t>
      </w:r>
    </w:p>
    <w:p w:rsidR="000410BB" w:rsidRDefault="000410BB" w:rsidP="009138CB">
      <w:pPr>
        <w:jc w:val="both"/>
      </w:pPr>
      <w:r>
        <w:t xml:space="preserve">    - подписывает итоговые документы Контрольно-счетного органа, запросы и сопроводительные письма;</w:t>
      </w:r>
    </w:p>
    <w:p w:rsidR="000410BB" w:rsidRDefault="000410BB" w:rsidP="009138CB">
      <w:pPr>
        <w:jc w:val="both"/>
      </w:pPr>
      <w:r>
        <w:t xml:space="preserve">    - представляет итоговые документы Контрольно-счетного органа председателю Совета Колобовского городского поселения, главе Колобовского городского поселения, иным органам, инициировавшим проведение экспертно-аналитических и контрольных мероприятий;</w:t>
      </w:r>
    </w:p>
    <w:p w:rsidR="000410BB" w:rsidRDefault="000410BB" w:rsidP="009138CB">
      <w:pPr>
        <w:jc w:val="both"/>
      </w:pPr>
      <w:r>
        <w:t xml:space="preserve">    - обеспечивает предоставление информации о деятельности Контрольно-счетного органа средствам массовой информации; </w:t>
      </w:r>
    </w:p>
    <w:p w:rsidR="000410BB" w:rsidRDefault="000410BB" w:rsidP="009138CB">
      <w:pPr>
        <w:jc w:val="both"/>
      </w:pPr>
      <w:r>
        <w:t xml:space="preserve">    - предоставляет Совету Колобовского городского поселения ежегодный отчет о деятельности Контрольно-счетного органа;</w:t>
      </w:r>
    </w:p>
    <w:p w:rsidR="000410BB" w:rsidRDefault="000410BB" w:rsidP="009138CB">
      <w:pPr>
        <w:jc w:val="both"/>
      </w:pPr>
      <w:r>
        <w:t xml:space="preserve">    - представляет Контрольно-счетный орган во взаимоотношениях с территориальными подразделениями федеральных органов, функционирующими на территории муниципального района, органами исполнительной власти, органами местного самоуправления, контрольными органами, должностными лицами предприятий и организаций; </w:t>
      </w:r>
    </w:p>
    <w:p w:rsidR="000410BB" w:rsidRDefault="000410BB" w:rsidP="009138CB">
      <w:pPr>
        <w:jc w:val="both"/>
        <w:rPr>
          <w:b/>
          <w:bCs/>
        </w:rPr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14. Права, обязанности и ответственность должностных лиц Контрольно-счётного органа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14.1. Должностные лица Контрольно-счётного органа при осуществлении возложенных на них должностных полномочий имеют право:</w:t>
      </w:r>
    </w:p>
    <w:p w:rsidR="000410BB" w:rsidRDefault="000410BB" w:rsidP="009138CB">
      <w:pPr>
        <w:jc w:val="both"/>
      </w:pPr>
      <w:r>
        <w:t xml:space="preserve">    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0410BB" w:rsidRDefault="000410BB" w:rsidP="009138CB">
      <w:pPr>
        <w:jc w:val="both"/>
      </w:pPr>
      <w:r>
        <w:t xml:space="preserve">    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0410BB" w:rsidRDefault="000410BB" w:rsidP="009138CB">
      <w:pPr>
        <w:jc w:val="both"/>
      </w:pPr>
      <w:r>
        <w:t xml:space="preserve">    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власти, органов местного самоуправления и муниципальных органов, организаций;</w:t>
      </w:r>
    </w:p>
    <w:p w:rsidR="000410BB" w:rsidRDefault="000410BB" w:rsidP="009138CB">
      <w:pPr>
        <w:jc w:val="both"/>
      </w:pPr>
      <w:r>
        <w:t xml:space="preserve">    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0410BB" w:rsidRDefault="000410BB" w:rsidP="009138CB">
      <w:pPr>
        <w:jc w:val="both"/>
      </w:pPr>
      <w:r>
        <w:t xml:space="preserve">    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0410BB" w:rsidRDefault="000410BB" w:rsidP="009138CB">
      <w:pPr>
        <w:jc w:val="both"/>
      </w:pPr>
      <w:r>
        <w:t xml:space="preserve">    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0410BB" w:rsidRDefault="000410BB" w:rsidP="009138CB">
      <w:pPr>
        <w:jc w:val="both"/>
      </w:pPr>
      <w:r>
        <w:t xml:space="preserve">    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0410BB" w:rsidRDefault="000410BB" w:rsidP="009138CB">
      <w:pPr>
        <w:jc w:val="both"/>
      </w:pPr>
      <w:r>
        <w:t xml:space="preserve">    8) знакомиться с технической документацией к электронным базам данных.</w:t>
      </w:r>
    </w:p>
    <w:p w:rsidR="000410BB" w:rsidRDefault="000410BB" w:rsidP="009138CB">
      <w:pPr>
        <w:jc w:val="both"/>
      </w:pPr>
      <w:r>
        <w:t xml:space="preserve">         14.2. Должностные лица Контрольно-счётного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0410BB" w:rsidRDefault="000410BB" w:rsidP="009138CB">
      <w:pPr>
        <w:jc w:val="both"/>
      </w:pPr>
      <w:r>
        <w:t xml:space="preserve">         14.3. Должностные лица Контрольно-счётного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:rsidR="000410BB" w:rsidRDefault="000410BB" w:rsidP="009138CB">
      <w:pPr>
        <w:jc w:val="both"/>
      </w:pPr>
      <w:r>
        <w:t xml:space="preserve">         14.4. Должностные лица Контрольно-счётного органа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15. Предоставление информации Контрольно-счётного органа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15.1. Органы местного самоуправления, организации, в отношении которых Контрольно-счётный орган вправе осуществлять внешний муниципальный финансовый контроль, их должностные лица в установленные действующим законодательством сроки обязаны предоставлять в Контрольно-счетную комиссию по ее запросам информацию, документы и материалы, необходимые для проведения контрольных и экспертно-аналитических мероприятий.   </w:t>
      </w:r>
    </w:p>
    <w:p w:rsidR="000410BB" w:rsidRDefault="000410BB" w:rsidP="009138CB">
      <w:pPr>
        <w:jc w:val="both"/>
      </w:pPr>
      <w:r>
        <w:t xml:space="preserve">         15.2. При осуществлении Контрольно-счётным органом контрольных мероприятий проверяемые органы и организации должны обеспечить должностным лицам Контрольно-счётного органа возможность ознакомления с управленческой и иной отчетностью и документацией, документами, связанными с формированием и исполнением бюджета Колобовского городского поселения, использованием собственности Колобовского городского поселения, а также иными документами, необходимыми для выполнения Контрольно-счётным органом ее полномочий. </w:t>
      </w:r>
    </w:p>
    <w:p w:rsidR="000410BB" w:rsidRDefault="000410BB" w:rsidP="009138CB">
      <w:pPr>
        <w:jc w:val="both"/>
        <w:rPr>
          <w:b/>
          <w:bCs/>
        </w:rPr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 xml:space="preserve">16. Представления и предписания Контрольно-счётного органа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16.1. Контрольно-счётный орган по результатам проведения контрольных мероприятий вправе вносить в органы местного самоуправления,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0410BB" w:rsidRDefault="000410BB" w:rsidP="009138CB">
      <w:pPr>
        <w:jc w:val="both"/>
      </w:pPr>
      <w:r>
        <w:t xml:space="preserve">         16.2. Представление Контрольно-счётным органом подписывается председателем Контрольно-счётного органа. </w:t>
      </w:r>
    </w:p>
    <w:p w:rsidR="000410BB" w:rsidRDefault="000410BB" w:rsidP="009138CB">
      <w:pPr>
        <w:jc w:val="both"/>
      </w:pPr>
      <w:r>
        <w:t xml:space="preserve">         16.3. Органы местного самоуправления, а также организации в течение одного месяца со дня получения представления обязаны уведомить в письменной форме Контрольно-счётный орган о принятых по результатам рассмотрения представления решениях и мерах.</w:t>
      </w:r>
    </w:p>
    <w:p w:rsidR="000410BB" w:rsidRDefault="000410BB" w:rsidP="009138CB">
      <w:pPr>
        <w:jc w:val="both"/>
      </w:pPr>
      <w:r>
        <w:t xml:space="preserve">         16.4. В случае выявления нарушений, требующих безотлагательных мер по их пресечению и предупреждению, воспрепятствования проведению должностными лицами Контрольно-счётного органа контрольных мероприятий, а также в случаях несоблюдения сроков рассмотрения представлений Контрольно-счётный орган направляет в органы местного самоуправления, проверяемые организации и их должностным лицам предписание.</w:t>
      </w:r>
    </w:p>
    <w:p w:rsidR="000410BB" w:rsidRDefault="000410BB" w:rsidP="009138CB">
      <w:pPr>
        <w:jc w:val="both"/>
      </w:pPr>
      <w:r>
        <w:t xml:space="preserve">         16.5. Предписание Контрольно-счётного органа должно содержать указание на конкретные допущенные нарушения и конкретные основания вынесения предписания. </w:t>
      </w:r>
    </w:p>
    <w:p w:rsidR="000410BB" w:rsidRDefault="000410BB" w:rsidP="009138CB">
      <w:pPr>
        <w:jc w:val="both"/>
      </w:pPr>
      <w:r>
        <w:t xml:space="preserve">         16.6. Предписание Контрольно-счётного органа подписывается председателем Контрольно-счётного органа. </w:t>
      </w:r>
    </w:p>
    <w:p w:rsidR="000410BB" w:rsidRDefault="000410BB" w:rsidP="009138CB">
      <w:pPr>
        <w:jc w:val="both"/>
      </w:pPr>
      <w:r>
        <w:t xml:space="preserve">         16.7. Предписание Контрольно-счётного органа должно быть исполнено в установленные в нем сроки.</w:t>
      </w:r>
    </w:p>
    <w:p w:rsidR="000410BB" w:rsidRDefault="000410BB" w:rsidP="009138CB">
      <w:pPr>
        <w:jc w:val="both"/>
      </w:pPr>
      <w:r>
        <w:t xml:space="preserve">         16.8. Неисполнение или ненадлежащее исполнение в установленный срок предписания Контрольно-счётного органа влечет за собой ответственность, установленную законодательством об административных правонарушениях. </w:t>
      </w:r>
    </w:p>
    <w:p w:rsidR="000410BB" w:rsidRDefault="000410BB" w:rsidP="009138CB">
      <w:pPr>
        <w:jc w:val="both"/>
      </w:pPr>
      <w:r>
        <w:t xml:space="preserve">         16.9. В случае, если при проведении контрольных мероприятий выявлены факты незаконного использования средств бюджета Колобовского городского поселения, в которых усматриваются признаки преступления или коррупционного правонарушения, Контрольно-счётный орган незамедлительно передает материалы контрольных мероприятий в правоохранительные органы.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>17. Гарантии прав проверяемых органов и организаций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17.1. Акты, составленные Контрольно-счётным органом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 до семи рабочих дней со дня получения акта, прилагаются к актам и в дальнейшем являются их неотъемлемой частью. </w:t>
      </w:r>
    </w:p>
    <w:p w:rsidR="000410BB" w:rsidRDefault="000410BB" w:rsidP="009138CB">
      <w:pPr>
        <w:jc w:val="both"/>
      </w:pPr>
      <w:r>
        <w:t xml:space="preserve">         17.2. Проверяемые органы и организации и их должностные лица вправе обратиться с жалобой на действия (бездействия) Контрольно-счётного органа в Совет</w:t>
      </w:r>
      <w:r w:rsidRPr="00607D7F">
        <w:t xml:space="preserve"> </w:t>
      </w:r>
      <w:r>
        <w:t>Колобовского городского поселения. Подача заявления не приостанавливает действия предписания.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 xml:space="preserve">18. Обеспечение доступа к информации о деятельности Контрольно-счётного органа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18.1. Контрольно-счётный орган в целях обеспечения доступа к информации о своей деятельности размещает на сайте Колобовского городского поселения в информационно-телекоммуникационной сети Интернет (далее – сеть Интернет) и опубликовывает на территории  поселения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0410BB" w:rsidRDefault="000410BB" w:rsidP="009138CB">
      <w:pPr>
        <w:jc w:val="both"/>
      </w:pPr>
      <w:r>
        <w:t xml:space="preserve">         18.2. Контрольно-счётный орган ежегодно представляет отчет о своей деятельности Совету Колобовского городского поселения. Указанный отчет опубликовывается на территории поселения и размещается в сети Интернет только после его рассмотрения Советом Колобовского городского поселения.</w:t>
      </w:r>
    </w:p>
    <w:p w:rsidR="000410BB" w:rsidRDefault="000410BB" w:rsidP="009138CB">
      <w:pPr>
        <w:jc w:val="both"/>
      </w:pPr>
      <w:r>
        <w:t xml:space="preserve">         18.3. Порядок опубликования и размещения в сети Интернет информации о деятельности Контрольно-счётного органа осуществляется в соответствии с нормативными правовыми актами Совета Колобовского городского поселения, Регламентом Контрольно-счётного органа, опубликование информации о деятельности Контрольно-счетного органа осуществляется в соответствии с законодательством Российской Федерации и законодательством субъекта Российской Федерации.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  <w:rPr>
          <w:b/>
          <w:bCs/>
        </w:rPr>
      </w:pPr>
      <w:r>
        <w:rPr>
          <w:b/>
          <w:bCs/>
        </w:rPr>
        <w:t xml:space="preserve">19. Финансовое обеспечение деятельности Контрольно-счётного органа </w:t>
      </w:r>
    </w:p>
    <w:p w:rsidR="000410BB" w:rsidRDefault="000410BB" w:rsidP="009138CB">
      <w:pPr>
        <w:jc w:val="both"/>
      </w:pPr>
    </w:p>
    <w:p w:rsidR="000410BB" w:rsidRDefault="000410BB" w:rsidP="009138CB">
      <w:pPr>
        <w:jc w:val="both"/>
      </w:pPr>
      <w:r>
        <w:t xml:space="preserve">         19.1. Финансовое обеспечение деятельности Контрольно-счётного органа предусматривается в объеме, позволяющем обеспечить возможность осуществления возложенных на него полномочий, за счет средств местного бюджета.</w:t>
      </w:r>
    </w:p>
    <w:p w:rsidR="000410BB" w:rsidRDefault="000410BB" w:rsidP="009138CB"/>
    <w:p w:rsidR="000410BB" w:rsidRDefault="000410BB"/>
    <w:sectPr w:rsidR="000410BB" w:rsidSect="0004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20783"/>
    <w:multiLevelType w:val="singleLevel"/>
    <w:tmpl w:val="A0BE24E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8CB"/>
    <w:rsid w:val="00032DFD"/>
    <w:rsid w:val="000410BB"/>
    <w:rsid w:val="00047A43"/>
    <w:rsid w:val="000D23E8"/>
    <w:rsid w:val="0042001E"/>
    <w:rsid w:val="00607D7F"/>
    <w:rsid w:val="007A3161"/>
    <w:rsid w:val="009138CB"/>
    <w:rsid w:val="00940501"/>
    <w:rsid w:val="00C119EB"/>
    <w:rsid w:val="00CC485D"/>
    <w:rsid w:val="00D01A63"/>
    <w:rsid w:val="00E218E6"/>
    <w:rsid w:val="00F9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8C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38CB"/>
    <w:pPr>
      <w:keepNext/>
      <w:jc w:val="both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38C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9138CB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138C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9138CB"/>
    <w:pPr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138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138C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8</Pages>
  <Words>3266</Words>
  <Characters>18621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4</cp:revision>
  <cp:lastPrinted>2016-02-26T05:25:00Z</cp:lastPrinted>
  <dcterms:created xsi:type="dcterms:W3CDTF">2016-02-18T12:26:00Z</dcterms:created>
  <dcterms:modified xsi:type="dcterms:W3CDTF">2016-03-09T07:40:00Z</dcterms:modified>
</cp:coreProperties>
</file>