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0B" w:rsidRPr="00C9422F" w:rsidRDefault="00166A0B" w:rsidP="00166A0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166A0B" w:rsidRDefault="00166A0B" w:rsidP="00166A0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166A0B" w:rsidRDefault="00166A0B" w:rsidP="00166A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166A0B" w:rsidRDefault="00166A0B" w:rsidP="00166A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166A0B" w:rsidRDefault="00166A0B" w:rsidP="00166A0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66A0B" w:rsidRDefault="00166A0B" w:rsidP="00166A0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166A0B" w:rsidRDefault="00166A0B" w:rsidP="00166A0B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166A0B" w:rsidRDefault="00166A0B" w:rsidP="00166A0B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25.12.2020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25</w:t>
      </w:r>
    </w:p>
    <w:p w:rsidR="00166A0B" w:rsidRDefault="00166A0B" w:rsidP="00166A0B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166A0B" w:rsidRDefault="00166A0B" w:rsidP="00166A0B">
      <w:pPr>
        <w:jc w:val="center"/>
        <w:rPr>
          <w:b/>
          <w:bCs/>
          <w:sz w:val="28"/>
        </w:rPr>
      </w:pPr>
    </w:p>
    <w:p w:rsidR="00166A0B" w:rsidRDefault="00166A0B" w:rsidP="00166A0B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21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2022 и 2023 годов</w:t>
      </w:r>
      <w:r w:rsidRPr="003804EA">
        <w:rPr>
          <w:b/>
          <w:sz w:val="28"/>
          <w:szCs w:val="28"/>
        </w:rPr>
        <w:t xml:space="preserve"> </w:t>
      </w:r>
    </w:p>
    <w:p w:rsidR="00166A0B" w:rsidRDefault="00166A0B" w:rsidP="00166A0B">
      <w:pPr>
        <w:jc w:val="center"/>
      </w:pPr>
      <w:r>
        <w:t xml:space="preserve">(в редакции решения № 2 от 21.01.2021 г.. № 5 от 18.02.2021, №11 от 22.03.2021, № 18 от 13.04.2021, № 21 от 23.04.2021, № 27 </w:t>
      </w:r>
      <w:proofErr w:type="gramStart"/>
      <w:r>
        <w:t>от</w:t>
      </w:r>
      <w:proofErr w:type="gramEnd"/>
      <w:r>
        <w:t xml:space="preserve"> 07.06.2021, № 32 от 08.07.2021; № 33 от 24.08.2021)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166A0B" w:rsidRPr="00BD6CB8" w:rsidRDefault="00166A0B" w:rsidP="00166A0B">
      <w:pPr>
        <w:pStyle w:val="a3"/>
        <w:rPr>
          <w:bCs/>
          <w:sz w:val="16"/>
          <w:szCs w:val="16"/>
        </w:rPr>
      </w:pPr>
    </w:p>
    <w:p w:rsidR="00166A0B" w:rsidRDefault="00166A0B" w:rsidP="00166A0B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21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2022 и 2023 годов</w:t>
      </w: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2021 год</w:t>
      </w:r>
      <w:r>
        <w:rPr>
          <w:b/>
          <w:bCs/>
          <w:sz w:val="28"/>
          <w:szCs w:val="28"/>
        </w:rPr>
        <w:t xml:space="preserve">: </w:t>
      </w:r>
    </w:p>
    <w:p w:rsidR="00166A0B" w:rsidRDefault="00166A0B" w:rsidP="00166A0B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23780540,88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27096885,29</w:t>
      </w:r>
      <w:r w:rsidRPr="00303669">
        <w:rPr>
          <w:bCs/>
          <w:sz w:val="28"/>
          <w:szCs w:val="28"/>
        </w:rPr>
        <w:t xml:space="preserve"> рублей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2022год</w:t>
      </w:r>
      <w:r>
        <w:rPr>
          <w:b/>
          <w:bCs/>
          <w:sz w:val="28"/>
          <w:szCs w:val="28"/>
        </w:rPr>
        <w:t xml:space="preserve">: </w:t>
      </w:r>
    </w:p>
    <w:p w:rsidR="00166A0B" w:rsidRDefault="00166A0B" w:rsidP="00166A0B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17088498,71 рублей 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166695223,02 рублей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 год</w:t>
      </w:r>
      <w:r>
        <w:rPr>
          <w:b/>
          <w:bCs/>
          <w:sz w:val="28"/>
          <w:szCs w:val="28"/>
        </w:rPr>
        <w:t xml:space="preserve">: </w:t>
      </w:r>
    </w:p>
    <w:p w:rsidR="00166A0B" w:rsidRDefault="00166A0B" w:rsidP="00166A0B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15600382,00 рублей 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1560382,00 рублей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66A0B" w:rsidRPr="005F5A17" w:rsidRDefault="00166A0B" w:rsidP="00166A0B">
      <w:pPr>
        <w:pStyle w:val="a3"/>
        <w:ind w:firstLine="709"/>
        <w:jc w:val="both"/>
        <w:rPr>
          <w:bCs/>
        </w:rPr>
      </w:pP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2021 год и на плановый период 2022 и 2023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21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2022 и 2023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2021 год и на плановый период 2022 и 2023годов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 15092999,07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2022 год в сумме  8415326,71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6850900,00 руб.</w:t>
      </w:r>
    </w:p>
    <w:p w:rsidR="00166A0B" w:rsidRPr="00FA6398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166A0B" w:rsidRPr="00FA6398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Колобовского городского поселения,  закрепляемые  за ними виды (подвиды) доходов бюджета  </w:t>
      </w:r>
      <w:r>
        <w:rPr>
          <w:sz w:val="28"/>
          <w:szCs w:val="28"/>
        </w:rPr>
        <w:t xml:space="preserve">на 2021 год и на плановый период 2022 и 2023годов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166A0B" w:rsidRPr="00FA6398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 и на плановый период 2022 и 2023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7. Бюджетные ассигнования бюджета  Колобовского городского поселения на 2021 год и плановый период 2022 и 2023 годов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</w:t>
      </w:r>
      <w:r>
        <w:rPr>
          <w:bCs/>
          <w:sz w:val="28"/>
          <w:szCs w:val="28"/>
        </w:rPr>
        <w:lastRenderedPageBreak/>
        <w:t xml:space="preserve">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2021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2022 и 2023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2021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2022 и 2023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2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383274,79</w:t>
      </w:r>
      <w:r w:rsidRPr="004226CF">
        <w:rPr>
          <w:bCs/>
          <w:sz w:val="28"/>
          <w:szCs w:val="28"/>
        </w:rPr>
        <w:t xml:space="preserve"> руб.;</w:t>
      </w:r>
    </w:p>
    <w:p w:rsidR="00166A0B" w:rsidRPr="00794603" w:rsidRDefault="00166A0B" w:rsidP="00166A0B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767064,58</w:t>
      </w:r>
      <w:r w:rsidRPr="004226CF">
        <w:rPr>
          <w:bCs/>
          <w:sz w:val="28"/>
          <w:szCs w:val="28"/>
        </w:rPr>
        <w:t xml:space="preserve">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2021 год в сумме  0,00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0,00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 год в сумме 0,00 руб.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2021год в сумме 5 000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5 000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 год в сумме 5 000 руб.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21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4622743,83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2022 год в сумме 3581207,71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2023год в сумме 1878662,04 руб.</w:t>
      </w:r>
    </w:p>
    <w:p w:rsidR="00166A0B" w:rsidRPr="00B000A8" w:rsidRDefault="00166A0B" w:rsidP="00166A0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21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166A0B" w:rsidRPr="00DB0211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166A0B" w:rsidRPr="00E133C0" w:rsidRDefault="00166A0B" w:rsidP="00166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166A0B" w:rsidRPr="00E133C0" w:rsidRDefault="00166A0B" w:rsidP="00166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lastRenderedPageBreak/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166A0B" w:rsidRPr="006A18AA" w:rsidRDefault="00166A0B" w:rsidP="00166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166A0B" w:rsidRPr="00ED71A9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166A0B" w:rsidRDefault="00166A0B" w:rsidP="00166A0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166A0B" w:rsidRPr="00DD5C0E" w:rsidRDefault="00166A0B" w:rsidP="00166A0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166A0B" w:rsidRPr="00DD5C0E" w:rsidRDefault="00166A0B" w:rsidP="00166A0B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21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166A0B" w:rsidRPr="00DD5C0E" w:rsidRDefault="00166A0B" w:rsidP="00166A0B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руб.;</w:t>
      </w:r>
    </w:p>
    <w:p w:rsidR="00166A0B" w:rsidRPr="00DD5C0E" w:rsidRDefault="00166A0B" w:rsidP="00166A0B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69684,75</w:t>
      </w:r>
      <w:r w:rsidRPr="00DD5C0E">
        <w:rPr>
          <w:bCs/>
          <w:sz w:val="28"/>
          <w:szCs w:val="28"/>
        </w:rPr>
        <w:t xml:space="preserve"> руб.</w:t>
      </w:r>
    </w:p>
    <w:p w:rsidR="00166A0B" w:rsidRPr="00951599" w:rsidRDefault="00166A0B" w:rsidP="00166A0B">
      <w:pPr>
        <w:pStyle w:val="a3"/>
        <w:jc w:val="both"/>
        <w:rPr>
          <w:bCs/>
          <w:color w:val="FF0000"/>
          <w:sz w:val="28"/>
          <w:szCs w:val="28"/>
        </w:rPr>
      </w:pPr>
    </w:p>
    <w:p w:rsidR="00166A0B" w:rsidRPr="00DD5C0E" w:rsidRDefault="00166A0B" w:rsidP="00166A0B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166A0B" w:rsidRPr="007C25D5" w:rsidRDefault="00166A0B" w:rsidP="00166A0B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166A0B" w:rsidRDefault="00166A0B" w:rsidP="00166A0B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22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166A0B" w:rsidRDefault="00166A0B" w:rsidP="00166A0B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2023 года в сумме 0,00 руб., в том числе по муниципальным гарантиям в сумме 0,00 руб.;</w:t>
      </w:r>
    </w:p>
    <w:p w:rsidR="00166A0B" w:rsidRPr="007C25D5" w:rsidRDefault="00166A0B" w:rsidP="00166A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2024 года в сумме 0,00 руб., в том числе по муниципальным гарантиям в сумме 0,00 руб. </w:t>
      </w:r>
    </w:p>
    <w:p w:rsidR="00166A0B" w:rsidRDefault="00166A0B" w:rsidP="00166A0B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66A0B" w:rsidRDefault="00166A0B" w:rsidP="00166A0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0,00 руб.;</w:t>
      </w:r>
    </w:p>
    <w:p w:rsidR="00166A0B" w:rsidRDefault="00166A0B" w:rsidP="00166A0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2022 год в сумме 0,00 руб.;</w:t>
      </w:r>
    </w:p>
    <w:p w:rsidR="00166A0B" w:rsidRPr="0026458F" w:rsidRDefault="00166A0B" w:rsidP="00166A0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0,00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2021 год в сумме 0,00 руб.;</w:t>
      </w:r>
    </w:p>
    <w:p w:rsidR="00166A0B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2022 год в сумме 0,00 руб.;</w:t>
      </w:r>
    </w:p>
    <w:p w:rsidR="00166A0B" w:rsidRPr="0026458F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2023 год в сумме 0,00 руб.</w:t>
      </w:r>
    </w:p>
    <w:p w:rsidR="00166A0B" w:rsidRDefault="00166A0B" w:rsidP="00166A0B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2022 и 2023 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166A0B" w:rsidRPr="00424963" w:rsidRDefault="00166A0B" w:rsidP="00166A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2021 году и плановом периоде 2022 и 2023 годов муниципальные гарантии Колобовского городского поселения не предоставляются.</w:t>
      </w:r>
    </w:p>
    <w:p w:rsidR="00166A0B" w:rsidRDefault="00166A0B" w:rsidP="00166A0B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>5. Утвердить программу муниципальных гарантий Колобовского городского поселения в валюте Российской Федерации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2022 и 2023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66A0B" w:rsidRDefault="00166A0B" w:rsidP="00166A0B">
      <w:pPr>
        <w:pStyle w:val="a3"/>
        <w:ind w:firstLine="709"/>
        <w:jc w:val="both"/>
        <w:rPr>
          <w:b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166A0B" w:rsidRDefault="00166A0B" w:rsidP="00166A0B">
      <w:pPr>
        <w:pStyle w:val="a3"/>
        <w:ind w:firstLine="709"/>
        <w:jc w:val="both"/>
        <w:rPr>
          <w:b/>
          <w:sz w:val="28"/>
          <w:szCs w:val="28"/>
        </w:rPr>
      </w:pPr>
    </w:p>
    <w:p w:rsidR="00166A0B" w:rsidRDefault="00166A0B" w:rsidP="00166A0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2021года.</w:t>
      </w:r>
    </w:p>
    <w:p w:rsidR="00166A0B" w:rsidRDefault="00166A0B" w:rsidP="00166A0B">
      <w:pPr>
        <w:jc w:val="both"/>
        <w:rPr>
          <w:szCs w:val="28"/>
        </w:rPr>
      </w:pP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166A0B" w:rsidRDefault="00166A0B" w:rsidP="00166A0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А.Ю. Евграфов                                          </w:t>
      </w:r>
    </w:p>
    <w:p w:rsidR="00166A0B" w:rsidRDefault="00166A0B" w:rsidP="00166A0B">
      <w:pPr>
        <w:jc w:val="center"/>
      </w:pPr>
      <w:r>
        <w:t xml:space="preserve"> </w:t>
      </w:r>
    </w:p>
    <w:p w:rsidR="00166A0B" w:rsidRDefault="00166A0B" w:rsidP="00166A0B">
      <w:pPr>
        <w:jc w:val="right"/>
      </w:pPr>
    </w:p>
    <w:p w:rsidR="00166A0B" w:rsidRDefault="00166A0B" w:rsidP="00166A0B">
      <w:pPr>
        <w:jc w:val="right"/>
      </w:pPr>
    </w:p>
    <w:p w:rsidR="00166A0B" w:rsidRDefault="00166A0B" w:rsidP="00166A0B">
      <w:pPr>
        <w:jc w:val="right"/>
      </w:pPr>
    </w:p>
    <w:p w:rsidR="00166A0B" w:rsidRDefault="00166A0B" w:rsidP="00166A0B">
      <w:pPr>
        <w:jc w:val="right"/>
      </w:pPr>
    </w:p>
    <w:p w:rsidR="00166A0B" w:rsidRDefault="00166A0B" w:rsidP="00166A0B">
      <w:pPr>
        <w:jc w:val="right"/>
      </w:pPr>
    </w:p>
    <w:p w:rsidR="00166A0B" w:rsidRDefault="00166A0B" w:rsidP="00166A0B">
      <w:pPr>
        <w:jc w:val="right"/>
      </w:pPr>
    </w:p>
    <w:p w:rsidR="00166A0B" w:rsidRDefault="00166A0B" w:rsidP="00166A0B"/>
    <w:p w:rsidR="00166A0B" w:rsidRDefault="00166A0B" w:rsidP="00166A0B"/>
    <w:p w:rsidR="00166A0B" w:rsidRDefault="00166A0B" w:rsidP="00166A0B"/>
    <w:p w:rsidR="00166A0B" w:rsidRDefault="00166A0B" w:rsidP="00166A0B"/>
    <w:p w:rsidR="00166A0B" w:rsidRDefault="00166A0B" w:rsidP="00166A0B"/>
    <w:p w:rsidR="00166A0B" w:rsidRDefault="00166A0B" w:rsidP="00166A0B"/>
    <w:p w:rsidR="00166A0B" w:rsidRDefault="00166A0B" w:rsidP="00166A0B"/>
    <w:p w:rsidR="00166A0B" w:rsidRDefault="00166A0B" w:rsidP="00166A0B"/>
    <w:p w:rsidR="005118B9" w:rsidRDefault="005118B9"/>
    <w:sectPr w:rsidR="005118B9" w:rsidSect="00DD0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6A0B"/>
    <w:rsid w:val="00166A0B"/>
    <w:rsid w:val="00511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6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6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1440</Words>
  <Characters>8213</Characters>
  <Application>Microsoft Office Word</Application>
  <DocSecurity>0</DocSecurity>
  <Lines>68</Lines>
  <Paragraphs>19</Paragraphs>
  <ScaleCrop>false</ScaleCrop>
  <Company/>
  <LinksUpToDate>false</LinksUpToDate>
  <CharactersWithSpaces>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2021-09-08T11:18:00Z</dcterms:created>
  <dcterms:modified xsi:type="dcterms:W3CDTF">2021-09-08T11:26:00Z</dcterms:modified>
</cp:coreProperties>
</file>