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A0" w:rsidRDefault="007272A0" w:rsidP="00FD26AF">
      <w:pPr>
        <w:jc w:val="center"/>
      </w:pPr>
      <w:r>
        <w:rPr>
          <w:b/>
          <w:bCs/>
          <w:sz w:val="28"/>
          <w:szCs w:val="28"/>
        </w:rPr>
        <w:t xml:space="preserve">РОССИЙСКАЯ ФЕДЕРАЦИЯ                     </w:t>
      </w:r>
    </w:p>
    <w:p w:rsidR="007272A0" w:rsidRPr="00217AB2" w:rsidRDefault="007272A0" w:rsidP="00FD26AF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272A0" w:rsidRDefault="007272A0" w:rsidP="00FD26AF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7272A0" w:rsidRDefault="007272A0" w:rsidP="00FD26AF">
      <w:pPr>
        <w:pStyle w:val="BodyText"/>
      </w:pPr>
    </w:p>
    <w:p w:rsidR="007272A0" w:rsidRPr="00217AB2" w:rsidRDefault="007272A0" w:rsidP="00FD26AF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7272A0" w:rsidRPr="00217AB2" w:rsidRDefault="007272A0" w:rsidP="00FD26AF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7272A0" w:rsidRDefault="007272A0" w:rsidP="00FD26AF">
      <w:pPr>
        <w:pStyle w:val="BodyText"/>
        <w:jc w:val="center"/>
      </w:pPr>
      <w:r>
        <w:t>от 21.02.2020года  № 28</w:t>
      </w:r>
    </w:p>
    <w:p w:rsidR="007272A0" w:rsidRDefault="007272A0" w:rsidP="00FD26AF">
      <w:pPr>
        <w:pStyle w:val="BodyText"/>
        <w:jc w:val="center"/>
      </w:pPr>
      <w:r>
        <w:t>пос. Колобово</w:t>
      </w:r>
    </w:p>
    <w:p w:rsidR="007272A0" w:rsidRDefault="007272A0" w:rsidP="00FD26AF"/>
    <w:p w:rsidR="007272A0" w:rsidRDefault="007272A0" w:rsidP="00FD26AF"/>
    <w:p w:rsidR="007272A0" w:rsidRPr="00A611BD" w:rsidRDefault="007272A0" w:rsidP="00FD26AF">
      <w:pPr>
        <w:autoSpaceDE w:val="0"/>
        <w:autoSpaceDN w:val="0"/>
        <w:adjustRightInd w:val="0"/>
        <w:jc w:val="center"/>
        <w:rPr>
          <w:b/>
          <w:bCs/>
        </w:rPr>
      </w:pPr>
      <w:r w:rsidRPr="00A611BD">
        <w:rPr>
          <w:b/>
          <w:bCs/>
        </w:rPr>
        <w:t xml:space="preserve">Об утверждении Порядка использования субсидии на </w:t>
      </w:r>
      <w:r>
        <w:rPr>
          <w:b/>
          <w:bCs/>
        </w:rPr>
        <w:t>государственную поддержку лучших сельских учреждений культуры , выделенной  бюджету Колобовского городского поселения</w:t>
      </w:r>
    </w:p>
    <w:p w:rsidR="007272A0" w:rsidRPr="00A611BD" w:rsidRDefault="007272A0" w:rsidP="00FD26AF">
      <w:pPr>
        <w:autoSpaceDE w:val="0"/>
        <w:autoSpaceDN w:val="0"/>
        <w:adjustRightInd w:val="0"/>
        <w:jc w:val="center"/>
        <w:rPr>
          <w:b/>
          <w:bCs/>
        </w:rPr>
      </w:pPr>
    </w:p>
    <w:p w:rsidR="007272A0" w:rsidRPr="00A611BD" w:rsidRDefault="007272A0" w:rsidP="00FD26AF">
      <w:pPr>
        <w:widowControl w:val="0"/>
        <w:autoSpaceDE w:val="0"/>
        <w:autoSpaceDN w:val="0"/>
        <w:adjustRightInd w:val="0"/>
        <w:ind w:firstLine="540"/>
        <w:jc w:val="both"/>
      </w:pPr>
      <w:r w:rsidRPr="00A611BD">
        <w:t xml:space="preserve">    В соответствии со с</w:t>
      </w:r>
      <w:r>
        <w:t>татьей 139</w:t>
      </w:r>
      <w:r w:rsidRPr="00A611BD">
        <w:t xml:space="preserve"> Бюджетного кодекса Российской Федерации, постановлени</w:t>
      </w:r>
      <w:r>
        <w:t>е</w:t>
      </w:r>
      <w:r w:rsidRPr="00A611BD">
        <w:t xml:space="preserve">м Правительства Ивановской области от </w:t>
      </w:r>
      <w:r>
        <w:t>06</w:t>
      </w:r>
      <w:r w:rsidRPr="00A611BD">
        <w:t>.</w:t>
      </w:r>
      <w:r>
        <w:t>12</w:t>
      </w:r>
      <w:r w:rsidRPr="00A611BD">
        <w:t>.201</w:t>
      </w:r>
      <w:r>
        <w:t>7</w:t>
      </w:r>
      <w:r w:rsidRPr="00A611BD">
        <w:t xml:space="preserve"> № </w:t>
      </w:r>
      <w:r>
        <w:t>455</w:t>
      </w:r>
      <w:r w:rsidRPr="00A611BD">
        <w:t>-п «Об утверждении государственной программы «</w:t>
      </w:r>
      <w:r>
        <w:t>Развитие и культуры и туризма в</w:t>
      </w:r>
      <w:r w:rsidRPr="00A611BD">
        <w:t xml:space="preserve"> Ивановской области», Администрация Колобовского городского поселения </w:t>
      </w:r>
      <w:r w:rsidRPr="00A611BD">
        <w:rPr>
          <w:b/>
          <w:bCs/>
        </w:rPr>
        <w:t>постановляет:</w:t>
      </w:r>
    </w:p>
    <w:p w:rsidR="007272A0" w:rsidRPr="00A611BD" w:rsidRDefault="007272A0" w:rsidP="00FD26AF">
      <w:pPr>
        <w:autoSpaceDE w:val="0"/>
        <w:autoSpaceDN w:val="0"/>
        <w:adjustRightInd w:val="0"/>
        <w:jc w:val="both"/>
      </w:pPr>
      <w:r>
        <w:t xml:space="preserve">          </w:t>
      </w:r>
      <w:r w:rsidRPr="00A611BD">
        <w:t xml:space="preserve">1. Утвердить Порядок использования субсидии </w:t>
      </w:r>
      <w:r w:rsidRPr="00FD26AF">
        <w:t>на государственную поддержку лучших сельских учреждений культуры , выделенн</w:t>
      </w:r>
      <w:r>
        <w:t xml:space="preserve">ой </w:t>
      </w:r>
      <w:r w:rsidRPr="00FD26AF">
        <w:t>бюджету Колобовского городского поселения</w:t>
      </w:r>
      <w:r>
        <w:t xml:space="preserve"> </w:t>
      </w:r>
      <w:r w:rsidRPr="00A611BD">
        <w:t xml:space="preserve"> (прилагается).</w:t>
      </w:r>
    </w:p>
    <w:p w:rsidR="007272A0" w:rsidRPr="00A611BD" w:rsidRDefault="007272A0" w:rsidP="00FD26A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611BD">
        <w:t>2. Контроль за исполнением настоящего постановления возложить на заместителя главы администрации, начальника отдела финансово-экономической деятельности Акифьеву Е.В.</w:t>
      </w:r>
    </w:p>
    <w:p w:rsidR="007272A0" w:rsidRPr="00A611BD" w:rsidRDefault="007272A0" w:rsidP="00FD26A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611BD">
        <w:t>3. Настоящее постановление вступает в силу после его официального опубликования в «Вестнике Колобовского городского поселения».</w:t>
      </w:r>
    </w:p>
    <w:p w:rsidR="007272A0" w:rsidRPr="00A611BD" w:rsidRDefault="007272A0" w:rsidP="00FD26AF">
      <w:pPr>
        <w:spacing w:line="360" w:lineRule="exact"/>
        <w:jc w:val="both"/>
      </w:pPr>
      <w:r w:rsidRPr="00A611BD">
        <w:t xml:space="preserve">        4. Опубликовать настоящее постановление в «Вестнике Колобовского городского поселения» и разместить на официальном сайте поселения.</w:t>
      </w:r>
    </w:p>
    <w:p w:rsidR="007272A0" w:rsidRPr="00A611BD" w:rsidRDefault="007272A0" w:rsidP="00FD26AF">
      <w:pPr>
        <w:spacing w:line="360" w:lineRule="exact"/>
        <w:jc w:val="both"/>
      </w:pPr>
    </w:p>
    <w:p w:rsidR="007272A0" w:rsidRDefault="007272A0" w:rsidP="00FD26AF">
      <w:pPr>
        <w:rPr>
          <w:b/>
          <w:bCs/>
        </w:rPr>
      </w:pPr>
    </w:p>
    <w:p w:rsidR="007272A0" w:rsidRDefault="007272A0" w:rsidP="00FD26AF">
      <w:pPr>
        <w:rPr>
          <w:b/>
          <w:bCs/>
        </w:rPr>
      </w:pPr>
    </w:p>
    <w:p w:rsidR="007272A0" w:rsidRDefault="007272A0" w:rsidP="00FD26AF">
      <w:pPr>
        <w:rPr>
          <w:b/>
          <w:bCs/>
        </w:rPr>
      </w:pPr>
    </w:p>
    <w:p w:rsidR="007272A0" w:rsidRDefault="007272A0" w:rsidP="00FD26AF">
      <w:pPr>
        <w:rPr>
          <w:b/>
          <w:bCs/>
        </w:rPr>
      </w:pPr>
    </w:p>
    <w:p w:rsidR="007272A0" w:rsidRDefault="007272A0" w:rsidP="00FD26AF">
      <w:pPr>
        <w:rPr>
          <w:b/>
          <w:bCs/>
        </w:rPr>
      </w:pPr>
    </w:p>
    <w:p w:rsidR="007272A0" w:rsidRPr="00A611BD" w:rsidRDefault="007272A0" w:rsidP="00FD26AF">
      <w:pPr>
        <w:rPr>
          <w:b/>
          <w:bCs/>
        </w:rPr>
      </w:pPr>
    </w:p>
    <w:p w:rsidR="007272A0" w:rsidRPr="00A611BD" w:rsidRDefault="007272A0" w:rsidP="00FD26AF">
      <w:pPr>
        <w:rPr>
          <w:b/>
          <w:bCs/>
        </w:rPr>
      </w:pPr>
      <w:r w:rsidRPr="00A611BD">
        <w:rPr>
          <w:b/>
          <w:bCs/>
        </w:rPr>
        <w:t xml:space="preserve">         Глава Колобовского</w:t>
      </w:r>
    </w:p>
    <w:p w:rsidR="007272A0" w:rsidRPr="00A611BD" w:rsidRDefault="007272A0" w:rsidP="00FD26AF">
      <w:pPr>
        <w:rPr>
          <w:b/>
          <w:bCs/>
        </w:rPr>
      </w:pPr>
      <w:r w:rsidRPr="00A611BD">
        <w:rPr>
          <w:b/>
          <w:bCs/>
        </w:rPr>
        <w:t xml:space="preserve">        городского поселения                                                             </w:t>
      </w:r>
      <w:r>
        <w:rPr>
          <w:b/>
          <w:bCs/>
        </w:rPr>
        <w:t>Б.А. Середкин</w:t>
      </w:r>
    </w:p>
    <w:p w:rsidR="007272A0" w:rsidRPr="00A611BD" w:rsidRDefault="007272A0" w:rsidP="00FD26AF">
      <w:pPr>
        <w:rPr>
          <w:b/>
          <w:bCs/>
        </w:rPr>
      </w:pPr>
    </w:p>
    <w:p w:rsidR="007272A0" w:rsidRPr="00A611BD" w:rsidRDefault="007272A0" w:rsidP="00FD26AF">
      <w:pPr>
        <w:rPr>
          <w:b/>
          <w:bCs/>
        </w:rPr>
      </w:pPr>
    </w:p>
    <w:p w:rsidR="007272A0" w:rsidRPr="00A611BD" w:rsidRDefault="007272A0" w:rsidP="00FD26AF">
      <w:r w:rsidRPr="00A611BD">
        <w:t xml:space="preserve">                                                   </w:t>
      </w:r>
    </w:p>
    <w:p w:rsidR="007272A0" w:rsidRDefault="007272A0" w:rsidP="00FD26AF"/>
    <w:p w:rsidR="007272A0" w:rsidRDefault="007272A0" w:rsidP="00FD26AF"/>
    <w:p w:rsidR="007272A0" w:rsidRDefault="007272A0" w:rsidP="00FD26AF"/>
    <w:p w:rsidR="007272A0" w:rsidRDefault="007272A0" w:rsidP="00FD26AF"/>
    <w:p w:rsidR="007272A0" w:rsidRDefault="007272A0" w:rsidP="00FD26AF"/>
    <w:p w:rsidR="007272A0" w:rsidRPr="009D4BC0" w:rsidRDefault="007272A0" w:rsidP="00FD26AF">
      <w:pPr>
        <w:rPr>
          <w:b/>
          <w:bCs/>
        </w:rPr>
      </w:pPr>
    </w:p>
    <w:p w:rsidR="007272A0" w:rsidRDefault="007272A0" w:rsidP="00FD26AF">
      <w:pPr>
        <w:tabs>
          <w:tab w:val="left" w:pos="6300"/>
        </w:tabs>
        <w:jc w:val="center"/>
      </w:pPr>
      <w:r>
        <w:t xml:space="preserve">                                           </w:t>
      </w:r>
    </w:p>
    <w:p w:rsidR="007272A0" w:rsidRPr="00455298" w:rsidRDefault="007272A0" w:rsidP="00FD26AF">
      <w:pPr>
        <w:tabs>
          <w:tab w:val="left" w:pos="6300"/>
        </w:tabs>
        <w:jc w:val="center"/>
        <w:rPr>
          <w:color w:val="FF0000"/>
        </w:rPr>
      </w:pPr>
      <w:r>
        <w:t xml:space="preserve">                                  </w:t>
      </w:r>
      <w:r w:rsidRPr="00455298">
        <w:rPr>
          <w:color w:val="FF0000"/>
        </w:rPr>
        <w:t xml:space="preserve">                                                                                 </w:t>
      </w:r>
    </w:p>
    <w:p w:rsidR="007272A0" w:rsidRPr="002007ED" w:rsidRDefault="007272A0" w:rsidP="00FD26AF">
      <w:pPr>
        <w:tabs>
          <w:tab w:val="left" w:pos="6300"/>
        </w:tabs>
        <w:jc w:val="right"/>
      </w:pPr>
      <w:r w:rsidRPr="002007ED">
        <w:t xml:space="preserve">      Приложение</w:t>
      </w:r>
    </w:p>
    <w:p w:rsidR="007272A0" w:rsidRPr="002007ED" w:rsidRDefault="007272A0" w:rsidP="00FD26AF">
      <w:pPr>
        <w:jc w:val="right"/>
      </w:pPr>
      <w:r w:rsidRPr="002007ED">
        <w:tab/>
        <w:t>к   п</w:t>
      </w:r>
      <w:hyperlink w:anchor="sub_0" w:history="1">
        <w:r w:rsidRPr="002007ED">
          <w:t>остановлению</w:t>
        </w:r>
      </w:hyperlink>
      <w:r w:rsidRPr="002007ED">
        <w:t xml:space="preserve"> Администрации</w:t>
      </w:r>
    </w:p>
    <w:p w:rsidR="007272A0" w:rsidRPr="002007ED" w:rsidRDefault="007272A0" w:rsidP="00FD26AF">
      <w:pPr>
        <w:tabs>
          <w:tab w:val="left" w:pos="6300"/>
        </w:tabs>
        <w:jc w:val="right"/>
      </w:pPr>
      <w:r w:rsidRPr="002007ED">
        <w:t xml:space="preserve">                                                                                            Колобовского городского поселения</w:t>
      </w:r>
    </w:p>
    <w:p w:rsidR="007272A0" w:rsidRPr="002007ED" w:rsidRDefault="007272A0" w:rsidP="00FD26AF">
      <w:pPr>
        <w:tabs>
          <w:tab w:val="left" w:pos="5400"/>
        </w:tabs>
        <w:jc w:val="right"/>
      </w:pPr>
      <w:r w:rsidRPr="002007ED">
        <w:tab/>
      </w:r>
      <w:r w:rsidRPr="002007ED">
        <w:tab/>
        <w:t xml:space="preserve">от </w:t>
      </w:r>
      <w:r>
        <w:t>21.02.</w:t>
      </w:r>
      <w:r w:rsidRPr="002007ED">
        <w:t>20</w:t>
      </w:r>
      <w:r>
        <w:t>20г. № 28</w:t>
      </w:r>
    </w:p>
    <w:p w:rsidR="007272A0" w:rsidRPr="002007ED" w:rsidRDefault="007272A0" w:rsidP="00FD26AF">
      <w:pPr>
        <w:autoSpaceDE w:val="0"/>
        <w:autoSpaceDN w:val="0"/>
        <w:adjustRightInd w:val="0"/>
        <w:jc w:val="center"/>
        <w:rPr>
          <w:b/>
          <w:bCs/>
        </w:rPr>
      </w:pPr>
      <w:r w:rsidRPr="002007ED">
        <w:rPr>
          <w:b/>
          <w:bCs/>
        </w:rPr>
        <w:t>Порядок</w:t>
      </w:r>
    </w:p>
    <w:p w:rsidR="007272A0" w:rsidRPr="00A611BD" w:rsidRDefault="007272A0" w:rsidP="00FD26AF">
      <w:pPr>
        <w:autoSpaceDE w:val="0"/>
        <w:autoSpaceDN w:val="0"/>
        <w:adjustRightInd w:val="0"/>
        <w:jc w:val="center"/>
        <w:rPr>
          <w:b/>
          <w:bCs/>
        </w:rPr>
      </w:pPr>
      <w:r w:rsidRPr="002007ED">
        <w:rPr>
          <w:b/>
          <w:bCs/>
        </w:rPr>
        <w:t xml:space="preserve">использования субсидии  на </w:t>
      </w:r>
      <w:r>
        <w:rPr>
          <w:b/>
          <w:bCs/>
        </w:rPr>
        <w:t>государственную поддержку лучших сельских учреждений культуры , выделенной  бюджету Колобовского городского поселения</w:t>
      </w:r>
    </w:p>
    <w:p w:rsidR="007272A0" w:rsidRDefault="007272A0" w:rsidP="00FD26AF">
      <w:pPr>
        <w:autoSpaceDE w:val="0"/>
        <w:autoSpaceDN w:val="0"/>
        <w:adjustRightInd w:val="0"/>
        <w:jc w:val="center"/>
        <w:rPr>
          <w:b/>
          <w:bCs/>
        </w:rPr>
      </w:pPr>
    </w:p>
    <w:p w:rsidR="007272A0" w:rsidRPr="002E18F8" w:rsidRDefault="007272A0" w:rsidP="00082E1C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</w:pPr>
      <w:r>
        <w:t xml:space="preserve">     1.  </w:t>
      </w:r>
      <w:r w:rsidRPr="002E18F8">
        <w:t xml:space="preserve">Настоящий Порядок определяет цели,  условия  и порядок использования субсидии на </w:t>
      </w:r>
      <w:r>
        <w:t xml:space="preserve">   государственную поддержку лучших сельских учреждений культуры, </w:t>
      </w:r>
      <w:r w:rsidRPr="002E18F8">
        <w:t>выделенной бюджету поселения из бюджета Ивановской области.</w:t>
      </w:r>
    </w:p>
    <w:p w:rsidR="007272A0" w:rsidRDefault="007272A0" w:rsidP="00E662F6">
      <w:pPr>
        <w:jc w:val="both"/>
      </w:pPr>
      <w:r>
        <w:t xml:space="preserve">    2. </w:t>
      </w:r>
      <w:r w:rsidRPr="002E18F8">
        <w:t xml:space="preserve">Использование субсидии осуществляется на </w:t>
      </w:r>
      <w:r>
        <w:t>государственную поддержку лучших сельских учреждений культуры, а именно Клуба-библиотеки с. Центральный в части приобретения занавеса для сцены .</w:t>
      </w:r>
      <w:r w:rsidRPr="002E18F8">
        <w:t xml:space="preserve"> </w:t>
      </w:r>
    </w:p>
    <w:p w:rsidR="007272A0" w:rsidRPr="002E18F8" w:rsidRDefault="007272A0" w:rsidP="00E662F6">
      <w:pPr>
        <w:jc w:val="both"/>
      </w:pPr>
      <w:r>
        <w:t xml:space="preserve">   Срок исполнения: апрель 2020 года</w:t>
      </w:r>
    </w:p>
    <w:p w:rsidR="007272A0" w:rsidRPr="002007ED" w:rsidRDefault="007272A0" w:rsidP="00E662F6">
      <w:pPr>
        <w:jc w:val="both"/>
      </w:pPr>
      <w:r>
        <w:t xml:space="preserve">   3.</w:t>
      </w:r>
      <w:r w:rsidRPr="002007ED">
        <w:t>Главным распорядителем средств определить Администрацию Колобовского городского поселения.</w:t>
      </w:r>
    </w:p>
    <w:p w:rsidR="007272A0" w:rsidRPr="002E18F8" w:rsidRDefault="007272A0" w:rsidP="00E662F6">
      <w:pPr>
        <w:jc w:val="both"/>
      </w:pPr>
      <w:r>
        <w:t xml:space="preserve">   4.П</w:t>
      </w:r>
      <w:r w:rsidRPr="002E18F8">
        <w:t>еречисл</w:t>
      </w:r>
      <w:r>
        <w:t xml:space="preserve">ение субсидии из бюджета Ивановской области в </w:t>
      </w:r>
      <w:r w:rsidRPr="002E18F8">
        <w:t xml:space="preserve"> бюджет Колобовского городского поселения </w:t>
      </w:r>
      <w:r>
        <w:t>осуществляется на счет Управления Федерального казначейства по Ивановской области, открытый органу Федерального казначейства в учреждении Центрального банка Российской Федерации для учета операций со средствами бюджета Колобовского городского поселения</w:t>
      </w:r>
    </w:p>
    <w:p w:rsidR="007272A0" w:rsidRPr="002E18F8" w:rsidRDefault="007272A0" w:rsidP="00E662F6">
      <w:pPr>
        <w:jc w:val="both"/>
      </w:pPr>
      <w:r>
        <w:t xml:space="preserve">   5.</w:t>
      </w:r>
      <w:r w:rsidRPr="002E18F8">
        <w:t>Учет операций, связанных с использованием субсидии, осуществляется на лицевых счетах получателей средств бюджета Колобовского городского поселения Шуйского муниципального района Ивановской области, открытых в УФК по Ивановской области.</w:t>
      </w:r>
    </w:p>
    <w:p w:rsidR="007272A0" w:rsidRPr="002E18F8" w:rsidRDefault="007272A0" w:rsidP="00E662F6">
      <w:pPr>
        <w:jc w:val="both"/>
      </w:pPr>
      <w:r>
        <w:t xml:space="preserve">   6. </w:t>
      </w:r>
      <w:r w:rsidRPr="002E18F8">
        <w:t>Администрация Колобовского городского поселения предоставляет в Департамент культуры и туризма Ивановской области отчет о расходовании субсидии по форме и в сроки, утвержденный Департаментом культуры и туризма Ивановской области.</w:t>
      </w:r>
    </w:p>
    <w:p w:rsidR="007272A0" w:rsidRPr="002E18F8" w:rsidRDefault="007272A0" w:rsidP="00E662F6">
      <w:pPr>
        <w:jc w:val="both"/>
      </w:pPr>
      <w:r>
        <w:t xml:space="preserve">   7.</w:t>
      </w:r>
      <w:r w:rsidRPr="002E18F8">
        <w:t>Ответственность за целевое и эффективное расходование субсидии и достоверность предоставляемой информации возлагается на Администрацию Колобовского городского поселения.</w:t>
      </w:r>
    </w:p>
    <w:p w:rsidR="007272A0" w:rsidRPr="002E18F8" w:rsidRDefault="007272A0" w:rsidP="00E662F6">
      <w:pPr>
        <w:ind w:left="142"/>
        <w:jc w:val="both"/>
      </w:pPr>
      <w:r>
        <w:t>8.</w:t>
      </w:r>
      <w:r w:rsidRPr="002E18F8">
        <w:t>Неиспользованные на конец финансового года средства субсидии подлежит возврату в областной бюджет в соответствии с бюджетным законодательством.</w:t>
      </w:r>
    </w:p>
    <w:p w:rsidR="007272A0" w:rsidRPr="002E18F8" w:rsidRDefault="007272A0" w:rsidP="00E662F6">
      <w:pPr>
        <w:jc w:val="both"/>
      </w:pPr>
      <w:r>
        <w:t xml:space="preserve">   9.</w:t>
      </w:r>
      <w:r w:rsidRPr="002E18F8">
        <w:t>Ответственность за соблюдение настоящего Порядка и достоверность предоставляемой информации возлагается на Администрацию Колобовского городского поселения.</w:t>
      </w:r>
    </w:p>
    <w:p w:rsidR="007272A0" w:rsidRDefault="007272A0" w:rsidP="00FD26AF">
      <w:pPr>
        <w:jc w:val="both"/>
        <w:rPr>
          <w:b/>
          <w:bCs/>
          <w:color w:val="FF0000"/>
          <w:sz w:val="28"/>
          <w:szCs w:val="28"/>
        </w:rPr>
      </w:pPr>
      <w:r w:rsidRPr="002E18F8">
        <w:t xml:space="preserve">  </w:t>
      </w:r>
    </w:p>
    <w:p w:rsidR="007272A0" w:rsidRDefault="007272A0" w:rsidP="00FD26AF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7272A0" w:rsidRDefault="007272A0" w:rsidP="00FD26AF"/>
    <w:p w:rsidR="007272A0" w:rsidRDefault="007272A0" w:rsidP="00FD26AF"/>
    <w:p w:rsidR="007272A0" w:rsidRDefault="007272A0"/>
    <w:sectPr w:rsidR="007272A0" w:rsidSect="00D3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AC0"/>
    <w:multiLevelType w:val="hybridMultilevel"/>
    <w:tmpl w:val="4656C40E"/>
    <w:lvl w:ilvl="0" w:tplc="37622A4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6AF"/>
    <w:rsid w:val="00082E1C"/>
    <w:rsid w:val="00104AC1"/>
    <w:rsid w:val="00177465"/>
    <w:rsid w:val="00194D29"/>
    <w:rsid w:val="002007ED"/>
    <w:rsid w:val="00217AB2"/>
    <w:rsid w:val="002E18F8"/>
    <w:rsid w:val="00455298"/>
    <w:rsid w:val="005019D4"/>
    <w:rsid w:val="007272A0"/>
    <w:rsid w:val="00853F6E"/>
    <w:rsid w:val="008A74DB"/>
    <w:rsid w:val="009D25B6"/>
    <w:rsid w:val="009D4BC0"/>
    <w:rsid w:val="00A611BD"/>
    <w:rsid w:val="00D30DAC"/>
    <w:rsid w:val="00D504AB"/>
    <w:rsid w:val="00E662F6"/>
    <w:rsid w:val="00FD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26A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26A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D2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599</Words>
  <Characters>3418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4</cp:revision>
  <dcterms:created xsi:type="dcterms:W3CDTF">2020-02-21T13:28:00Z</dcterms:created>
  <dcterms:modified xsi:type="dcterms:W3CDTF">2020-02-26T12:43:00Z</dcterms:modified>
</cp:coreProperties>
</file>