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C9" w:rsidRPr="006A4580" w:rsidRDefault="00EF2AC9" w:rsidP="00EF2AC9">
      <w:pPr>
        <w:jc w:val="center"/>
      </w:pPr>
      <w:r w:rsidRPr="006A4580">
        <w:rPr>
          <w:b/>
          <w:bCs/>
        </w:rPr>
        <w:t>РОССИЙСКАЯ ФЕДЕРАЦИЯ</w:t>
      </w:r>
    </w:p>
    <w:p w:rsidR="00EF2AC9" w:rsidRPr="006A4580" w:rsidRDefault="00EF2AC9" w:rsidP="00EF2AC9">
      <w:pPr>
        <w:pStyle w:val="a4"/>
        <w:jc w:val="center"/>
      </w:pPr>
      <w:r w:rsidRPr="006A4580">
        <w:t>АДМИНИСТРАЦИЯ КОЛОБОВСКОГО  ГОРОДСКОГО  ПОСЕЛЕНИЯ</w:t>
      </w:r>
      <w:r w:rsidRPr="006A4580">
        <w:br/>
        <w:t>ШУЙСКОГО МУНИЦИПАЛЬНОГО РАЙОНА</w:t>
      </w:r>
      <w:r w:rsidRPr="006A4580">
        <w:br/>
        <w:t>ИВАНОВСКОЙ ОБЛАСТИ</w:t>
      </w:r>
    </w:p>
    <w:p w:rsidR="00EF2AC9" w:rsidRPr="006A4580" w:rsidRDefault="00EF2AC9" w:rsidP="00EF2AC9">
      <w:pPr>
        <w:pStyle w:val="a4"/>
        <w:pBdr>
          <w:bottom w:val="single" w:sz="12" w:space="0" w:color="auto"/>
        </w:pBdr>
        <w:jc w:val="center"/>
      </w:pPr>
      <w:r w:rsidRPr="006A4580">
        <w:t xml:space="preserve">155933 Ивановская обл. Шуйский </w:t>
      </w:r>
      <w:proofErr w:type="spellStart"/>
      <w:r w:rsidRPr="006A4580">
        <w:t>мун</w:t>
      </w:r>
      <w:proofErr w:type="spellEnd"/>
      <w:r w:rsidRPr="006A4580">
        <w:t>. район пос. Колобово ул.1 Фабричная д. 35</w:t>
      </w:r>
    </w:p>
    <w:p w:rsidR="00EF2AC9" w:rsidRPr="006A4580" w:rsidRDefault="00EF2AC9" w:rsidP="00EF2AC9">
      <w:pPr>
        <w:pStyle w:val="a4"/>
      </w:pPr>
    </w:p>
    <w:p w:rsidR="00EF2AC9" w:rsidRPr="006A4580" w:rsidRDefault="00EF2AC9" w:rsidP="00EF2AC9">
      <w:pPr>
        <w:pStyle w:val="a4"/>
        <w:jc w:val="center"/>
      </w:pPr>
      <w:r w:rsidRPr="006A4580">
        <w:t>ПОСТАНОВЛЕНИЕ</w:t>
      </w:r>
    </w:p>
    <w:p w:rsidR="00EF2AC9" w:rsidRPr="006A4580" w:rsidRDefault="00EF2AC9" w:rsidP="00EF2AC9">
      <w:pPr>
        <w:pStyle w:val="a4"/>
        <w:jc w:val="center"/>
      </w:pPr>
      <w:r w:rsidRPr="006A4580">
        <w:t>АДМИНИСТРАЦИИ КОЛОБОВСКОГО ГОРОДСКОГО ПОСЕЛЕНИЯ</w:t>
      </w:r>
    </w:p>
    <w:p w:rsidR="00EF2AC9" w:rsidRPr="006A4580" w:rsidRDefault="00991F4F" w:rsidP="00EF2AC9">
      <w:pPr>
        <w:pStyle w:val="a4"/>
        <w:jc w:val="center"/>
      </w:pPr>
      <w:r>
        <w:t>от  21.06</w:t>
      </w:r>
      <w:r w:rsidR="00081A10" w:rsidRPr="006A4580">
        <w:t>.2021</w:t>
      </w:r>
      <w:r>
        <w:t xml:space="preserve"> года  № 75</w:t>
      </w:r>
    </w:p>
    <w:p w:rsidR="00EF2AC9" w:rsidRPr="006A4580" w:rsidRDefault="00EF2AC9" w:rsidP="00EF2AC9">
      <w:pPr>
        <w:pStyle w:val="a4"/>
        <w:jc w:val="center"/>
      </w:pPr>
      <w:r w:rsidRPr="006A4580">
        <w:t>пос. Колобово</w:t>
      </w:r>
    </w:p>
    <w:p w:rsidR="00EF2AC9" w:rsidRPr="006A4580" w:rsidRDefault="00EF2AC9" w:rsidP="00EF2AC9"/>
    <w:p w:rsidR="00EF2AC9" w:rsidRDefault="00EF2AC9" w:rsidP="00EF2AC9"/>
    <w:p w:rsidR="006A4580" w:rsidRPr="006A4580" w:rsidRDefault="006A4580" w:rsidP="00EF2AC9"/>
    <w:p w:rsidR="00EF2AC9" w:rsidRPr="006A4580" w:rsidRDefault="00EF2AC9" w:rsidP="00EF2AC9">
      <w:pPr>
        <w:jc w:val="center"/>
        <w:rPr>
          <w:b/>
        </w:rPr>
      </w:pPr>
      <w:r w:rsidRPr="006A4580">
        <w:t xml:space="preserve"> </w:t>
      </w:r>
      <w:r w:rsidRPr="006A4580">
        <w:rPr>
          <w:b/>
        </w:rPr>
        <w:t>О внесении изменений в постановление от 19.11.2015 № 243 «Об утверждении муниципальной программы «Поддержка субъектов малого предпринимательства»</w:t>
      </w:r>
    </w:p>
    <w:p w:rsidR="00EF2AC9" w:rsidRDefault="00EF2AC9" w:rsidP="00EF2AC9"/>
    <w:p w:rsidR="006A4580" w:rsidRPr="006A4580" w:rsidRDefault="006A4580" w:rsidP="00EF2AC9"/>
    <w:p w:rsidR="00EF2AC9" w:rsidRPr="006A4580" w:rsidRDefault="00EF2AC9" w:rsidP="00EF2AC9">
      <w:pPr>
        <w:jc w:val="both"/>
      </w:pPr>
      <w:r w:rsidRPr="006A4580">
        <w:t xml:space="preserve">           </w:t>
      </w:r>
      <w:proofErr w:type="gramStart"/>
      <w:r w:rsidRPr="006A4580">
        <w:t xml:space="preserve">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w:t>
      </w:r>
      <w:r w:rsidR="00081A10" w:rsidRPr="006A4580">
        <w:t xml:space="preserve">Федеральным законом от 24.07.2007 № 209-ФЗ «О развитии малого и среднего предпринимательства в Российской Федерации»,  </w:t>
      </w:r>
      <w:r w:rsidRPr="006A4580">
        <w:t>постановлением администрации Колобовского городского поселения от 06.09.2013 № 99 «О переходе к формированию бюджета поселения на основе муниципальных программ Колобовского городского поселения», Администрация</w:t>
      </w:r>
      <w:proofErr w:type="gramEnd"/>
      <w:r w:rsidRPr="006A4580">
        <w:t xml:space="preserve"> Колобовского городского поселения постановляет:</w:t>
      </w:r>
    </w:p>
    <w:p w:rsidR="00EF2AC9" w:rsidRPr="006A4580" w:rsidRDefault="00EF2AC9" w:rsidP="00EF2AC9">
      <w:pPr>
        <w:jc w:val="both"/>
      </w:pPr>
      <w:r w:rsidRPr="006A4580">
        <w:t xml:space="preserve">       1. Изложить муниципальную программу «Поддержка субъектов малого предпринимательства» в новой редакции (прилагается).</w:t>
      </w:r>
    </w:p>
    <w:p w:rsidR="00EF2AC9" w:rsidRPr="006A4580" w:rsidRDefault="00EF2AC9" w:rsidP="00EF2AC9">
      <w:pPr>
        <w:jc w:val="both"/>
      </w:pPr>
      <w:r w:rsidRPr="006A4580">
        <w:t xml:space="preserve">      </w:t>
      </w:r>
      <w:r w:rsidR="003E6747" w:rsidRPr="006A4580">
        <w:t xml:space="preserve"> </w:t>
      </w:r>
      <w:r w:rsidRPr="006A4580">
        <w:t xml:space="preserve">2. </w:t>
      </w:r>
      <w:proofErr w:type="gramStart"/>
      <w:r w:rsidRPr="006A4580">
        <w:t>Контроль за</w:t>
      </w:r>
      <w:proofErr w:type="gramEnd"/>
      <w:r w:rsidRPr="006A4580">
        <w:t xml:space="preserve"> исполнением </w:t>
      </w:r>
      <w:r w:rsidR="003E6747" w:rsidRPr="006A4580">
        <w:t xml:space="preserve">настоящей программы возложить на Главного специалиста </w:t>
      </w:r>
      <w:proofErr w:type="spellStart"/>
      <w:r w:rsidR="003E6747" w:rsidRPr="006A4580">
        <w:t>Баронину</w:t>
      </w:r>
      <w:proofErr w:type="spellEnd"/>
      <w:r w:rsidR="003E6747" w:rsidRPr="006A4580">
        <w:t xml:space="preserve"> М.Н</w:t>
      </w:r>
      <w:r w:rsidRPr="006A4580">
        <w:t>.</w:t>
      </w:r>
    </w:p>
    <w:p w:rsidR="00EF2AC9" w:rsidRPr="006A4580" w:rsidRDefault="00EF2AC9" w:rsidP="00EF2AC9">
      <w:pPr>
        <w:jc w:val="both"/>
      </w:pPr>
      <w:r w:rsidRPr="006A4580">
        <w:t xml:space="preserve">    </w:t>
      </w:r>
      <w:r w:rsidR="003E6747" w:rsidRPr="006A4580">
        <w:t xml:space="preserve"> </w:t>
      </w:r>
      <w:r w:rsidRPr="006A4580">
        <w:t xml:space="preserve"> </w:t>
      </w:r>
      <w:r w:rsidR="003E6747" w:rsidRPr="006A4580">
        <w:t xml:space="preserve"> </w:t>
      </w:r>
      <w:r w:rsidRPr="006A4580">
        <w:t>3. Настоящее постановление вступает в силу с момента подписания.</w:t>
      </w:r>
    </w:p>
    <w:p w:rsidR="00EF2AC9" w:rsidRPr="006A4580" w:rsidRDefault="00EF2AC9" w:rsidP="00EF2AC9">
      <w:pPr>
        <w:jc w:val="both"/>
      </w:pPr>
      <w:r w:rsidRPr="006A4580">
        <w:t xml:space="preserve">     </w:t>
      </w:r>
      <w:r w:rsidR="003E6747" w:rsidRPr="006A4580">
        <w:t xml:space="preserve">  </w:t>
      </w:r>
      <w:r w:rsidRPr="006A4580">
        <w:t>4. Опубликовать настоящее постановление в официальном издании «Вестник Колобовского городского поселения» и разместить на официальном сайте поселения.</w:t>
      </w:r>
    </w:p>
    <w:p w:rsidR="00EF2AC9" w:rsidRPr="006A4580" w:rsidRDefault="00EF2AC9" w:rsidP="00EF2AC9">
      <w:pPr>
        <w:jc w:val="both"/>
      </w:pPr>
    </w:p>
    <w:p w:rsidR="00EF2AC9" w:rsidRPr="006A4580" w:rsidRDefault="00EF2AC9" w:rsidP="00EF2AC9">
      <w:pPr>
        <w:jc w:val="both"/>
      </w:pPr>
    </w:p>
    <w:p w:rsidR="00EF2AC9" w:rsidRPr="006A4580" w:rsidRDefault="00EF2AC9" w:rsidP="00EF2AC9">
      <w:pPr>
        <w:jc w:val="both"/>
      </w:pPr>
    </w:p>
    <w:p w:rsidR="00EF2AC9" w:rsidRPr="006A4580" w:rsidRDefault="00EF2AC9" w:rsidP="00EF2AC9">
      <w:pPr>
        <w:jc w:val="both"/>
      </w:pPr>
    </w:p>
    <w:p w:rsidR="00EF2AC9" w:rsidRPr="006A4580" w:rsidRDefault="00EF2AC9" w:rsidP="00EF2AC9">
      <w:pPr>
        <w:jc w:val="both"/>
      </w:pPr>
    </w:p>
    <w:p w:rsidR="00EF2AC9" w:rsidRPr="006A4580" w:rsidRDefault="00EF2AC9" w:rsidP="00EF2AC9">
      <w:pPr>
        <w:jc w:val="both"/>
      </w:pPr>
    </w:p>
    <w:p w:rsidR="00EF2AC9" w:rsidRPr="006A4580" w:rsidRDefault="00EF2AC9" w:rsidP="00EF2AC9">
      <w:pPr>
        <w:jc w:val="both"/>
      </w:pPr>
      <w:r w:rsidRPr="006A4580">
        <w:t>Глава Колобовского</w:t>
      </w:r>
    </w:p>
    <w:p w:rsidR="00EF2AC9" w:rsidRDefault="00EF2AC9" w:rsidP="00EF2AC9">
      <w:pPr>
        <w:jc w:val="both"/>
        <w:rPr>
          <w:sz w:val="28"/>
          <w:szCs w:val="28"/>
        </w:rPr>
      </w:pPr>
      <w:r w:rsidRPr="006A4580">
        <w:t xml:space="preserve">городского поселения                                   </w:t>
      </w:r>
      <w:r w:rsidR="00081A10" w:rsidRPr="006A4580">
        <w:t xml:space="preserve">                      </w:t>
      </w:r>
      <w:r w:rsidR="006A4580">
        <w:t xml:space="preserve">                     </w:t>
      </w:r>
      <w:r w:rsidR="00081A10" w:rsidRPr="006A4580">
        <w:t xml:space="preserve">     О.М. </w:t>
      </w:r>
      <w:proofErr w:type="gramStart"/>
      <w:r w:rsidR="00081A10" w:rsidRPr="006A4580">
        <w:t>Курганская</w:t>
      </w:r>
      <w:proofErr w:type="gramEnd"/>
    </w:p>
    <w:p w:rsidR="00EF2AC9" w:rsidRDefault="00EF2AC9" w:rsidP="00EF2AC9">
      <w:pPr>
        <w:jc w:val="both"/>
        <w:rPr>
          <w:sz w:val="28"/>
          <w:szCs w:val="28"/>
        </w:rPr>
      </w:pPr>
    </w:p>
    <w:p w:rsidR="00EF2AC9" w:rsidRDefault="00EF2AC9" w:rsidP="00EF2AC9">
      <w:pPr>
        <w:jc w:val="both"/>
        <w:rPr>
          <w:sz w:val="28"/>
          <w:szCs w:val="28"/>
        </w:rPr>
      </w:pPr>
    </w:p>
    <w:p w:rsidR="00EF2AC9" w:rsidRDefault="00EF2AC9" w:rsidP="00EF2AC9">
      <w:pPr>
        <w:jc w:val="both"/>
        <w:rPr>
          <w:sz w:val="28"/>
          <w:szCs w:val="28"/>
        </w:rPr>
      </w:pPr>
    </w:p>
    <w:p w:rsidR="00EF2AC9" w:rsidRDefault="00EF2AC9" w:rsidP="00EF2AC9">
      <w:pPr>
        <w:jc w:val="both"/>
        <w:rPr>
          <w:sz w:val="28"/>
          <w:szCs w:val="28"/>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6A4580" w:rsidRDefault="006A4580" w:rsidP="00EF2AC9">
      <w:pPr>
        <w:jc w:val="right"/>
        <w:rPr>
          <w:sz w:val="20"/>
          <w:szCs w:val="20"/>
        </w:rPr>
      </w:pPr>
    </w:p>
    <w:p w:rsidR="00EF2AC9" w:rsidRPr="00214813" w:rsidRDefault="00EF2AC9" w:rsidP="00EF2AC9">
      <w:pPr>
        <w:jc w:val="right"/>
        <w:rPr>
          <w:sz w:val="20"/>
          <w:szCs w:val="20"/>
        </w:rPr>
      </w:pPr>
      <w:r w:rsidRPr="00214813">
        <w:rPr>
          <w:sz w:val="20"/>
          <w:szCs w:val="20"/>
        </w:rPr>
        <w:lastRenderedPageBreak/>
        <w:t>Приложение</w:t>
      </w:r>
    </w:p>
    <w:p w:rsidR="00EF2AC9" w:rsidRPr="00214813" w:rsidRDefault="00EF2AC9" w:rsidP="00EF2AC9">
      <w:pPr>
        <w:jc w:val="right"/>
        <w:rPr>
          <w:sz w:val="20"/>
          <w:szCs w:val="20"/>
        </w:rPr>
      </w:pPr>
      <w:r w:rsidRPr="00214813">
        <w:rPr>
          <w:sz w:val="20"/>
          <w:szCs w:val="20"/>
        </w:rPr>
        <w:t>К постановлению Администрации</w:t>
      </w:r>
    </w:p>
    <w:p w:rsidR="00EF2AC9" w:rsidRPr="00214813" w:rsidRDefault="00EF2AC9" w:rsidP="00EF2AC9">
      <w:pPr>
        <w:jc w:val="right"/>
        <w:rPr>
          <w:sz w:val="20"/>
          <w:szCs w:val="20"/>
        </w:rPr>
      </w:pPr>
      <w:r w:rsidRPr="00214813">
        <w:rPr>
          <w:sz w:val="20"/>
          <w:szCs w:val="20"/>
        </w:rPr>
        <w:t>Колобовского городского поселения</w:t>
      </w:r>
    </w:p>
    <w:p w:rsidR="00EF2AC9" w:rsidRDefault="00EF2AC9" w:rsidP="00EF2AC9">
      <w:pPr>
        <w:jc w:val="right"/>
        <w:rPr>
          <w:b/>
          <w:sz w:val="28"/>
          <w:szCs w:val="28"/>
        </w:rPr>
      </w:pPr>
      <w:r w:rsidRPr="00214813">
        <w:rPr>
          <w:sz w:val="20"/>
          <w:szCs w:val="20"/>
        </w:rPr>
        <w:t>от «</w:t>
      </w:r>
      <w:r w:rsidR="00081A10">
        <w:rPr>
          <w:sz w:val="20"/>
          <w:szCs w:val="20"/>
        </w:rPr>
        <w:t>__</w:t>
      </w:r>
      <w:r w:rsidRPr="00214813">
        <w:rPr>
          <w:sz w:val="20"/>
          <w:szCs w:val="20"/>
        </w:rPr>
        <w:t>»</w:t>
      </w:r>
      <w:r w:rsidR="00081A10">
        <w:rPr>
          <w:sz w:val="20"/>
          <w:szCs w:val="20"/>
        </w:rPr>
        <w:t xml:space="preserve"> __</w:t>
      </w:r>
      <w:r>
        <w:rPr>
          <w:sz w:val="20"/>
          <w:szCs w:val="20"/>
        </w:rPr>
        <w:t xml:space="preserve">  </w:t>
      </w:r>
      <w:r w:rsidR="00081A10">
        <w:rPr>
          <w:sz w:val="20"/>
          <w:szCs w:val="20"/>
        </w:rPr>
        <w:t>2021</w:t>
      </w:r>
      <w:r w:rsidRPr="00214813">
        <w:rPr>
          <w:sz w:val="20"/>
          <w:szCs w:val="20"/>
        </w:rPr>
        <w:t xml:space="preserve">г. № </w:t>
      </w:r>
      <w:r w:rsidR="00081A10">
        <w:rPr>
          <w:sz w:val="20"/>
          <w:szCs w:val="20"/>
        </w:rPr>
        <w:t>____</w:t>
      </w:r>
    </w:p>
    <w:p w:rsidR="00EF2AC9" w:rsidRPr="006A4580" w:rsidRDefault="00EF2AC9" w:rsidP="00EF2AC9">
      <w:pPr>
        <w:jc w:val="center"/>
        <w:rPr>
          <w:b/>
        </w:rPr>
      </w:pPr>
      <w:r w:rsidRPr="006A4580">
        <w:rPr>
          <w:b/>
        </w:rPr>
        <w:t>МУНИЦИПАЛЬНАЯ ПРОГРАММА</w:t>
      </w:r>
    </w:p>
    <w:p w:rsidR="00EF2AC9" w:rsidRPr="006A4580" w:rsidRDefault="00EF2AC9" w:rsidP="00EF2AC9">
      <w:pPr>
        <w:jc w:val="center"/>
        <w:rPr>
          <w:b/>
        </w:rPr>
      </w:pPr>
      <w:r w:rsidRPr="006A4580">
        <w:rPr>
          <w:b/>
        </w:rPr>
        <w:t xml:space="preserve"> «ПОДДЕРЖКА СУБЪЕКТОВ МАЛОГО ПРЕДПРИНИМАТЕЛЬСТВА»</w:t>
      </w:r>
    </w:p>
    <w:p w:rsidR="00EF2AC9" w:rsidRPr="006A4580" w:rsidRDefault="00EF2AC9" w:rsidP="00EF2AC9">
      <w:pPr>
        <w:jc w:val="center"/>
        <w:rPr>
          <w:b/>
        </w:rPr>
      </w:pPr>
    </w:p>
    <w:p w:rsidR="00EF2AC9" w:rsidRPr="006A4580" w:rsidRDefault="00EF2AC9" w:rsidP="00EF2AC9">
      <w:pPr>
        <w:jc w:val="center"/>
        <w:rPr>
          <w:b/>
        </w:rPr>
      </w:pPr>
    </w:p>
    <w:p w:rsidR="00EF2AC9" w:rsidRPr="006A4580" w:rsidRDefault="00EF2AC9" w:rsidP="00EF2AC9">
      <w:pPr>
        <w:jc w:val="center"/>
        <w:rPr>
          <w:b/>
        </w:rPr>
      </w:pPr>
      <w:r w:rsidRPr="006A4580">
        <w:rPr>
          <w:b/>
        </w:rPr>
        <w:t>ПАСПОРТ МУНИЦИПАЛЬНОЙ ПРОГРАММЫ</w:t>
      </w:r>
    </w:p>
    <w:p w:rsidR="00EF2AC9" w:rsidRPr="006A4580" w:rsidRDefault="00EF2AC9" w:rsidP="00EF2AC9">
      <w:pPr>
        <w:jc w:val="center"/>
        <w:rPr>
          <w:b/>
        </w:rPr>
      </w:pPr>
      <w:r w:rsidRPr="006A4580">
        <w:rPr>
          <w:b/>
        </w:rPr>
        <w:t>«Поддержка субъектов малого предпринимательства»</w:t>
      </w:r>
    </w:p>
    <w:tbl>
      <w:tblPr>
        <w:tblW w:w="9923" w:type="dxa"/>
        <w:tblLayout w:type="fixed"/>
        <w:tblLook w:val="0000"/>
      </w:tblPr>
      <w:tblGrid>
        <w:gridCol w:w="2508"/>
        <w:gridCol w:w="7415"/>
      </w:tblGrid>
      <w:tr w:rsidR="00EF2AC9" w:rsidTr="00EF2AC9">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jc w:val="center"/>
              <w:rPr>
                <w:b/>
              </w:rPr>
            </w:pPr>
            <w:r>
              <w:rPr>
                <w:b/>
              </w:rPr>
              <w:t>Паспорт муниципальной  программы   Колобовского городского поселения</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Наименование программы</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Pr="00E11B20" w:rsidRDefault="00EF2AC9" w:rsidP="00EF2AC9">
            <w:pPr>
              <w:jc w:val="center"/>
            </w:pPr>
            <w:r>
              <w:t xml:space="preserve"> </w:t>
            </w:r>
            <w:r w:rsidRPr="00E11B20">
              <w:t xml:space="preserve"> </w:t>
            </w:r>
            <w:r>
              <w:rPr>
                <w:sz w:val="28"/>
                <w:szCs w:val="28"/>
              </w:rPr>
              <w:t xml:space="preserve"> </w:t>
            </w:r>
            <w:r>
              <w:t>Поддержка субъектов малого предпринимательства</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 xml:space="preserve">Срок реализации программы </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35648F">
            <w:pPr>
              <w:snapToGrid w:val="0"/>
            </w:pPr>
            <w:r>
              <w:t>2016-202</w:t>
            </w:r>
            <w:r w:rsidR="0035648F">
              <w:t>3</w:t>
            </w:r>
            <w:r>
              <w:t xml:space="preserve"> годы</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Администратор программы</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pPr>
            <w:r>
              <w:t xml:space="preserve">Администрация </w:t>
            </w:r>
            <w:r>
              <w:rPr>
                <w:b/>
              </w:rPr>
              <w:t xml:space="preserve"> </w:t>
            </w:r>
            <w:r w:rsidRPr="00416431">
              <w:t xml:space="preserve">Колобовского городского поселения </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Исполнители программы</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pPr>
            <w:r>
              <w:t xml:space="preserve">Администрация </w:t>
            </w:r>
            <w:r>
              <w:rPr>
                <w:b/>
              </w:rPr>
              <w:t xml:space="preserve"> </w:t>
            </w:r>
            <w:r w:rsidRPr="00416431">
              <w:t xml:space="preserve">Колобовского городского поселения </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Основное мероприятие</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843008">
            <w:pPr>
              <w:snapToGrid w:val="0"/>
              <w:jc w:val="both"/>
            </w:pPr>
            <w:r>
              <w:t>Поддержка субъектов малого предпринимательства</w:t>
            </w:r>
            <w:r w:rsidR="00081A10">
              <w:t xml:space="preserve">, </w:t>
            </w:r>
            <w:r w:rsidR="00843008" w:rsidRPr="009E384D">
              <w:t xml:space="preserve">а также </w:t>
            </w:r>
            <w:r w:rsidR="00843008"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Основное мероприятие</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pPr>
            <w:r>
              <w:t>Субсидирование части затрат СМСП связанных с уплатой процентов по кредитам</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Основное мероприятие</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pPr>
            <w:r>
              <w:t>Субсидирование части затрат СМСП связанных с уплатой лизинговых платежей по договорам лизинга</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Перечень подпрограмм</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r>
              <w:t>Поддержка субъектов малого предпринимательства</w:t>
            </w:r>
          </w:p>
          <w:p w:rsidR="00AD7A40" w:rsidRDefault="00AD7A40" w:rsidP="00EF2AC9">
            <w:r>
              <w:t>Оказание имущественной поддержки субъектам МСП Колобовского городского поселения</w:t>
            </w:r>
          </w:p>
          <w:p w:rsidR="00081A10" w:rsidRDefault="00081A10" w:rsidP="00843008">
            <w:pPr>
              <w:jc w:val="both"/>
            </w:pPr>
            <w:r>
              <w:t xml:space="preserve">Поддержка </w:t>
            </w:r>
            <w:r w:rsidR="00843008"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B95F24" w:rsidRDefault="00B95F24" w:rsidP="00843008">
            <w:pPr>
              <w:jc w:val="both"/>
            </w:pPr>
            <w:r>
              <w:t xml:space="preserve">Оказание имущественной поддержки </w:t>
            </w:r>
            <w:r w:rsidR="00843008">
              <w:rPr>
                <w:shd w:val="clear" w:color="auto" w:fill="FFFFFF"/>
              </w:rPr>
              <w:t>физическим</w:t>
            </w:r>
            <w:r w:rsidR="00843008" w:rsidRPr="009E384D">
              <w:rPr>
                <w:shd w:val="clear" w:color="auto" w:fill="FFFFFF"/>
              </w:rPr>
              <w:t xml:space="preserve"> лиц</w:t>
            </w:r>
            <w:r w:rsidR="000A36BD">
              <w:rPr>
                <w:shd w:val="clear" w:color="auto" w:fill="FFFFFF"/>
              </w:rPr>
              <w:t xml:space="preserve">ам, не </w:t>
            </w:r>
            <w:proofErr w:type="gramStart"/>
            <w:r w:rsidR="000A36BD">
              <w:rPr>
                <w:shd w:val="clear" w:color="auto" w:fill="FFFFFF"/>
              </w:rPr>
              <w:t>являющих</w:t>
            </w:r>
            <w:r w:rsidR="00843008" w:rsidRPr="009E384D">
              <w:rPr>
                <w:shd w:val="clear" w:color="auto" w:fill="FFFFFF"/>
              </w:rPr>
              <w:t>ся</w:t>
            </w:r>
            <w:proofErr w:type="gramEnd"/>
            <w:r w:rsidR="00843008" w:rsidRPr="009E384D">
              <w:rPr>
                <w:shd w:val="clear" w:color="auto" w:fill="FFFFFF"/>
              </w:rPr>
              <w:t xml:space="preserve"> индивидуальными предпринимателями и применяющих специальный налоговый режим «Налог на профессиональный доход».</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Цель (цели) программы</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ind w:firstLine="720"/>
              <w:jc w:val="both"/>
              <w:rPr>
                <w:rFonts w:eastAsia="Arial" w:cs="Arial"/>
                <w:color w:val="000000"/>
              </w:rPr>
            </w:pPr>
            <w:r>
              <w:t xml:space="preserve"> </w:t>
            </w:r>
            <w:r>
              <w:rPr>
                <w:rFonts w:eastAsia="Arial" w:cs="Arial"/>
                <w:color w:val="000000"/>
              </w:rPr>
              <w:t>-оказание финансовой поддержки субъектам малого предпринимательства</w:t>
            </w:r>
            <w:r w:rsidR="00B95F24">
              <w:rPr>
                <w:rFonts w:eastAsia="Arial" w:cs="Arial"/>
                <w:color w:val="000000"/>
              </w:rPr>
              <w:t xml:space="preserve">, </w:t>
            </w:r>
            <w:r w:rsidR="00843008" w:rsidRPr="009E384D">
              <w:t xml:space="preserve">а также </w:t>
            </w:r>
            <w:r w:rsidR="00843008">
              <w:rPr>
                <w:shd w:val="clear" w:color="auto" w:fill="FFFFFF"/>
              </w:rPr>
              <w:t>физическим</w:t>
            </w:r>
            <w:r w:rsidR="00843008" w:rsidRPr="009E384D">
              <w:rPr>
                <w:shd w:val="clear" w:color="auto" w:fill="FFFFFF"/>
              </w:rPr>
              <w:t xml:space="preserve"> лиц</w:t>
            </w:r>
            <w:r w:rsidR="000A36BD">
              <w:rPr>
                <w:shd w:val="clear" w:color="auto" w:fill="FFFFFF"/>
              </w:rPr>
              <w:t xml:space="preserve">ам, не </w:t>
            </w:r>
            <w:proofErr w:type="gramStart"/>
            <w:r w:rsidR="000A36BD">
              <w:rPr>
                <w:shd w:val="clear" w:color="auto" w:fill="FFFFFF"/>
              </w:rPr>
              <w:t>являющих</w:t>
            </w:r>
            <w:r w:rsidR="00843008">
              <w:rPr>
                <w:shd w:val="clear" w:color="auto" w:fill="FFFFFF"/>
              </w:rPr>
              <w:t>ся</w:t>
            </w:r>
            <w:proofErr w:type="gramEnd"/>
            <w:r w:rsidR="00843008" w:rsidRPr="009E384D">
              <w:rPr>
                <w:shd w:val="clear" w:color="auto" w:fill="FFFFFF"/>
              </w:rPr>
              <w:t xml:space="preserve"> индивидуальными предпринимателями и применяющих специальный налоговый режим «Налог на профессиональный доход».</w:t>
            </w:r>
          </w:p>
          <w:p w:rsidR="00EF2AC9" w:rsidRPr="00843008" w:rsidRDefault="00B95F24" w:rsidP="00B95F24">
            <w:pPr>
              <w:jc w:val="both"/>
              <w:rPr>
                <w:rFonts w:eastAsia="Arial"/>
              </w:rPr>
            </w:pPr>
            <w:r>
              <w:rPr>
                <w:color w:val="333333"/>
              </w:rPr>
              <w:t xml:space="preserve">          </w:t>
            </w:r>
            <w:r w:rsidR="00EF2AC9" w:rsidRPr="00843008">
              <w:t>-создание условий для развития начинающим предпринимателям</w:t>
            </w:r>
            <w:r w:rsidRPr="00843008">
              <w:t xml:space="preserve">, </w:t>
            </w:r>
            <w:r w:rsidR="00843008" w:rsidRPr="009E384D">
              <w:t xml:space="preserve">а также </w:t>
            </w:r>
            <w:r w:rsidR="00843008">
              <w:rPr>
                <w:shd w:val="clear" w:color="auto" w:fill="FFFFFF"/>
              </w:rPr>
              <w:t>физическим</w:t>
            </w:r>
            <w:r w:rsidR="00843008" w:rsidRPr="009E384D">
              <w:rPr>
                <w:shd w:val="clear" w:color="auto" w:fill="FFFFFF"/>
              </w:rPr>
              <w:t xml:space="preserve"> лиц</w:t>
            </w:r>
            <w:r w:rsidR="000A36BD">
              <w:rPr>
                <w:shd w:val="clear" w:color="auto" w:fill="FFFFFF"/>
              </w:rPr>
              <w:t>ам, не являющих</w:t>
            </w:r>
            <w:r w:rsidR="00843008" w:rsidRPr="009E384D">
              <w:rPr>
                <w:shd w:val="clear" w:color="auto" w:fill="FFFFFF"/>
              </w:rPr>
              <w:t>ся индивидуальными предпринимателями и применяющих специальный налоговый режим «Налог на профессиональный доход».</w:t>
            </w:r>
          </w:p>
          <w:p w:rsidR="000A36BD" w:rsidRDefault="00B95F24" w:rsidP="000A36BD">
            <w:pPr>
              <w:pStyle w:val="a5"/>
              <w:autoSpaceDE w:val="0"/>
              <w:snapToGrid w:val="0"/>
              <w:ind w:left="5" w:right="-10" w:firstLine="555"/>
              <w:jc w:val="both"/>
            </w:pPr>
            <w:r>
              <w:rPr>
                <w:rFonts w:eastAsia="Arial" w:cs="Arial"/>
                <w:color w:val="000000"/>
              </w:rPr>
              <w:t xml:space="preserve"> </w:t>
            </w:r>
            <w:r>
              <w:t xml:space="preserve"> </w:t>
            </w:r>
            <w:r w:rsidR="000A36BD">
              <w:t>- ф</w:t>
            </w:r>
            <w:r w:rsidR="000A36BD" w:rsidRPr="009E384D">
              <w:t>ормирование благоприятной среды, стимулирующей развитие предпринимательства, а также</w:t>
            </w:r>
            <w:r w:rsidR="000A36BD" w:rsidRPr="009E384D">
              <w:rPr>
                <w:sz w:val="28"/>
                <w:szCs w:val="28"/>
                <w:shd w:val="clear" w:color="auto" w:fill="FFFFFF"/>
              </w:rPr>
              <w:t xml:space="preserve"> </w:t>
            </w:r>
            <w:r w:rsidR="000A36BD"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A36BD">
              <w:rPr>
                <w:shd w:val="clear" w:color="auto" w:fill="FFFFFF"/>
              </w:rPr>
              <w:t xml:space="preserve"> на территории Колобовского городского поселения.</w:t>
            </w:r>
            <w:r w:rsidR="000A36BD" w:rsidRPr="009E384D">
              <w:t xml:space="preserve"> </w:t>
            </w:r>
            <w:r>
              <w:t xml:space="preserve">         </w:t>
            </w:r>
          </w:p>
          <w:p w:rsidR="00EF2AC9" w:rsidRPr="000A36BD" w:rsidRDefault="00AD7A40" w:rsidP="000A36BD">
            <w:pPr>
              <w:pStyle w:val="a5"/>
              <w:autoSpaceDE w:val="0"/>
              <w:snapToGrid w:val="0"/>
              <w:ind w:left="5" w:right="-10" w:firstLine="555"/>
              <w:jc w:val="both"/>
              <w:rPr>
                <w:shd w:val="clear" w:color="auto" w:fill="FFFFFF"/>
              </w:rPr>
            </w:pPr>
            <w:r>
              <w:t>- стимулирование развития малого и среднего бизнеса</w:t>
            </w:r>
            <w:r w:rsidR="000A36BD">
              <w:t>,</w:t>
            </w:r>
            <w:r>
              <w:t xml:space="preserve"> </w:t>
            </w:r>
            <w:r w:rsidR="000A36BD" w:rsidRPr="009E384D">
              <w:t>а также</w:t>
            </w:r>
            <w:r w:rsidR="000A36BD" w:rsidRPr="009E384D">
              <w:rPr>
                <w:sz w:val="28"/>
                <w:szCs w:val="28"/>
                <w:shd w:val="clear" w:color="auto" w:fill="FFFFFF"/>
              </w:rPr>
              <w:t xml:space="preserve"> </w:t>
            </w:r>
            <w:r w:rsidR="000A36BD" w:rsidRPr="009E384D">
              <w:rPr>
                <w:shd w:val="clear" w:color="auto" w:fill="FFFFFF"/>
              </w:rPr>
              <w:t xml:space="preserve">физических лиц, не являющихся индивидуальными предпринимателями и применяющих специальный налоговый режим </w:t>
            </w:r>
            <w:r w:rsidR="000A36BD" w:rsidRPr="009E384D">
              <w:rPr>
                <w:shd w:val="clear" w:color="auto" w:fill="FFFFFF"/>
              </w:rPr>
              <w:lastRenderedPageBreak/>
              <w:t>«Налог на профессиональный доход»</w:t>
            </w:r>
            <w:r w:rsidR="000A36BD">
              <w:rPr>
                <w:shd w:val="clear" w:color="auto" w:fill="FFFFFF"/>
              </w:rPr>
              <w:t xml:space="preserve"> </w:t>
            </w:r>
            <w:r>
              <w:t>на территории Колобовского городского поселения за счет использования имущественного потенциала муниципального образования</w:t>
            </w:r>
          </w:p>
        </w:tc>
      </w:tr>
      <w:tr w:rsidR="00EF2AC9" w:rsidTr="00EF2AC9">
        <w:tc>
          <w:tcPr>
            <w:tcW w:w="250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lastRenderedPageBreak/>
              <w:t>Объем ресурсного обеспечения программы</w:t>
            </w:r>
          </w:p>
        </w:tc>
        <w:tc>
          <w:tcPr>
            <w:tcW w:w="7415" w:type="dxa"/>
            <w:tcBorders>
              <w:top w:val="single" w:sz="4" w:space="0" w:color="000000"/>
              <w:left w:val="single" w:sz="4" w:space="0" w:color="000000"/>
              <w:bottom w:val="single" w:sz="4" w:space="0" w:color="000000"/>
              <w:right w:val="single" w:sz="4" w:space="0" w:color="000000"/>
            </w:tcBorders>
            <w:shd w:val="clear" w:color="auto" w:fill="auto"/>
          </w:tcPr>
          <w:p w:rsidR="00EF2AC9" w:rsidRPr="00F30E67" w:rsidRDefault="00EF2AC9" w:rsidP="00EF2AC9">
            <w:pPr>
              <w:jc w:val="both"/>
            </w:pPr>
            <w:r w:rsidRPr="00F30E67">
              <w:t>Для  решения поставленных задач т</w:t>
            </w:r>
            <w:r>
              <w:t xml:space="preserve">ребуется: </w:t>
            </w:r>
          </w:p>
          <w:p w:rsidR="00EF2AC9" w:rsidRDefault="00EF2AC9" w:rsidP="00EF2AC9">
            <w:pPr>
              <w:jc w:val="both"/>
            </w:pPr>
            <w:r>
              <w:t xml:space="preserve">2016г. – 120000,00 </w:t>
            </w:r>
            <w:r w:rsidRPr="001E3B19">
              <w:t>руб.</w:t>
            </w:r>
            <w:r>
              <w:t xml:space="preserve">, </w:t>
            </w:r>
          </w:p>
          <w:p w:rsidR="00EF2AC9" w:rsidRDefault="00EF2AC9" w:rsidP="00EF2AC9">
            <w:pPr>
              <w:jc w:val="both"/>
            </w:pPr>
            <w:r>
              <w:t>2017г.- 145000,00 руб.</w:t>
            </w:r>
          </w:p>
          <w:p w:rsidR="00EF2AC9" w:rsidRDefault="00EF2AC9" w:rsidP="00EF2AC9">
            <w:pPr>
              <w:jc w:val="both"/>
            </w:pPr>
            <w:r>
              <w:t>2018 г.- 669600,00 руб.</w:t>
            </w:r>
          </w:p>
          <w:p w:rsidR="00EF2AC9" w:rsidRDefault="00EF2AC9" w:rsidP="00EF2AC9">
            <w:pPr>
              <w:jc w:val="both"/>
            </w:pPr>
            <w:r>
              <w:t>2019г.- 69673,10 руб.</w:t>
            </w:r>
          </w:p>
          <w:p w:rsidR="00EF2AC9" w:rsidRDefault="00EF2AC9" w:rsidP="00EF2AC9">
            <w:pPr>
              <w:jc w:val="both"/>
            </w:pPr>
            <w:r>
              <w:t>2020г.- 0,00 руб.</w:t>
            </w:r>
          </w:p>
          <w:p w:rsidR="00EF2AC9" w:rsidRDefault="00EF2AC9" w:rsidP="00EF2AC9">
            <w:pPr>
              <w:jc w:val="both"/>
            </w:pPr>
            <w:r>
              <w:t>2021 г- 0,00 руб.</w:t>
            </w:r>
          </w:p>
          <w:p w:rsidR="00EF2AC9" w:rsidRDefault="00EF2AC9" w:rsidP="00EF2AC9">
            <w:pPr>
              <w:jc w:val="both"/>
            </w:pPr>
            <w:r>
              <w:t>2022 г – 0,00 руб.</w:t>
            </w:r>
          </w:p>
          <w:p w:rsidR="0035648F" w:rsidRDefault="0035648F" w:rsidP="00EF2AC9">
            <w:pPr>
              <w:jc w:val="both"/>
            </w:pPr>
            <w:r>
              <w:t>2023 г- 0,00 руб.</w:t>
            </w:r>
          </w:p>
          <w:p w:rsidR="00EF2AC9" w:rsidRDefault="00EF2AC9" w:rsidP="00EF2AC9">
            <w:pPr>
              <w:jc w:val="both"/>
            </w:pPr>
            <w:r w:rsidRPr="00DF7AC1">
              <w:t>Общий объем финансирования определяется решением Совета</w:t>
            </w:r>
            <w:r w:rsidRPr="00F30E67">
              <w:t xml:space="preserve"> депутатов </w:t>
            </w:r>
            <w:r w:rsidRPr="00416431">
              <w:t xml:space="preserve"> Колобовского городского поселения</w:t>
            </w:r>
            <w:r w:rsidRPr="00F30E67">
              <w:t xml:space="preserve"> на очередной финансовый год.</w:t>
            </w:r>
          </w:p>
        </w:tc>
      </w:tr>
    </w:tbl>
    <w:p w:rsidR="00EF2AC9" w:rsidRPr="003458C4" w:rsidRDefault="00EF2AC9" w:rsidP="00EF2AC9">
      <w:pPr>
        <w:jc w:val="center"/>
        <w:rPr>
          <w:b/>
        </w:rPr>
      </w:pPr>
      <w:r>
        <w:rPr>
          <w:b/>
        </w:rPr>
        <w:t xml:space="preserve"> </w:t>
      </w:r>
    </w:p>
    <w:p w:rsidR="00EF2AC9" w:rsidRDefault="00EF2AC9" w:rsidP="00EF2AC9">
      <w:pPr>
        <w:jc w:val="both"/>
        <w:rPr>
          <w:sz w:val="28"/>
          <w:szCs w:val="28"/>
        </w:rPr>
      </w:pPr>
    </w:p>
    <w:p w:rsidR="00EF2AC9" w:rsidRPr="000E3F90" w:rsidRDefault="00EF2AC9" w:rsidP="00EF2AC9">
      <w:pPr>
        <w:pStyle w:val="5"/>
        <w:tabs>
          <w:tab w:val="clear" w:pos="3600"/>
        </w:tabs>
        <w:spacing w:before="0" w:after="0" w:line="240" w:lineRule="auto"/>
        <w:ind w:left="0" w:firstLine="0"/>
        <w:jc w:val="center"/>
        <w:rPr>
          <w:rFonts w:ascii="Times New Roman" w:hAnsi="Times New Roman"/>
          <w:b/>
          <w:i w:val="0"/>
          <w:sz w:val="28"/>
          <w:szCs w:val="28"/>
        </w:rPr>
      </w:pPr>
      <w:r w:rsidRPr="000E3F90">
        <w:rPr>
          <w:rFonts w:ascii="Times New Roman" w:hAnsi="Times New Roman"/>
          <w:b/>
          <w:i w:val="0"/>
          <w:sz w:val="28"/>
          <w:szCs w:val="28"/>
        </w:rPr>
        <w:t>2. Анализ текущей ситуации в сфере реализации муниципальной  программы</w:t>
      </w:r>
    </w:p>
    <w:p w:rsidR="00EF2AC9" w:rsidRPr="000E6CF8" w:rsidRDefault="00EF2AC9" w:rsidP="00EF2AC9"/>
    <w:p w:rsidR="00EF2AC9" w:rsidRPr="0038013E" w:rsidRDefault="00EF2AC9" w:rsidP="00EF2AC9">
      <w:pPr>
        <w:pStyle w:val="a6"/>
        <w:jc w:val="both"/>
        <w:textAlignment w:val="baseline"/>
      </w:pPr>
      <w:r w:rsidRPr="0038013E">
        <w:t xml:space="preserve">      Программа направлена на развитие перспективного и социально значимого сектора экономики поселения, который решает проблему социальной напряженности.</w:t>
      </w:r>
    </w:p>
    <w:p w:rsidR="00EF2AC9" w:rsidRPr="0038013E" w:rsidRDefault="00EF2AC9" w:rsidP="00EF2AC9">
      <w:pPr>
        <w:pStyle w:val="a6"/>
        <w:jc w:val="both"/>
        <w:textAlignment w:val="baseline"/>
      </w:pPr>
      <w:r w:rsidRPr="0038013E">
        <w:t xml:space="preserve">        Малый и средний бизнес является неотъемлемым элементом рыночной системы хозяйствования и обладает высоким потенциалом: придает экономике необходимую гибкость, мобилизует финансовые, трудовые и производственные ресурсы, решает многие социальные проблемы рыночных отношений, касающиеся занятости населения и повышения эффективности производства.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w:t>
      </w:r>
    </w:p>
    <w:p w:rsidR="00586BD0" w:rsidRDefault="00EF2AC9" w:rsidP="00EF2AC9">
      <w:pPr>
        <w:pStyle w:val="a6"/>
        <w:jc w:val="both"/>
        <w:textAlignment w:val="baseline"/>
      </w:pPr>
      <w:r w:rsidRPr="0038013E">
        <w:t>По мере роста производительности труда на крупных предприятиях, откуда высвобождается рабочая сила, происходит увеличение числа малых предприятий, растет число индивидуальных предпринимателей, действующих бе</w:t>
      </w:r>
      <w:r w:rsidR="00586BD0">
        <w:t>з образования юридического лица.</w:t>
      </w:r>
    </w:p>
    <w:p w:rsidR="00EF2AC9" w:rsidRPr="0038013E" w:rsidRDefault="00EF2AC9" w:rsidP="00EF2AC9">
      <w:pPr>
        <w:pStyle w:val="a6"/>
        <w:jc w:val="both"/>
        <w:textAlignment w:val="baseline"/>
      </w:pPr>
      <w:r w:rsidRPr="0038013E">
        <w:t xml:space="preserve">Субъекты малого бизнеса активно участвуют в жизнедеятельности нашего поселения, </w:t>
      </w:r>
      <w:proofErr w:type="gramStart"/>
      <w:r w:rsidRPr="0038013E">
        <w:t>обеспечивают развитие конкуренции практически во всех отраслях экономики участвуют</w:t>
      </w:r>
      <w:proofErr w:type="gramEnd"/>
      <w:r w:rsidRPr="0038013E">
        <w:t xml:space="preserve"> в реализации социальных программ, в благоустройстве поселения.</w:t>
      </w:r>
    </w:p>
    <w:p w:rsidR="00EF2AC9" w:rsidRPr="0038013E" w:rsidRDefault="00EF2AC9" w:rsidP="00EF2AC9">
      <w:pPr>
        <w:pStyle w:val="a6"/>
        <w:jc w:val="both"/>
        <w:textAlignment w:val="baseline"/>
      </w:pPr>
      <w:proofErr w:type="gramStart"/>
      <w:r w:rsidRPr="0038013E">
        <w:t>Вместе с тем мониторинг состояния предпринимательства поселения  показывает, что многие предприниматели еще нуждаются в помощи органов власти, что указывает на необходимость реализации мер, направленных на финансовую, инвестиционную, имущественную и информационную поддержку малого и среднего предпринимательства</w:t>
      </w:r>
      <w:r w:rsidR="00586BD0">
        <w:t>,</w:t>
      </w:r>
      <w:r w:rsidR="000F2DE8">
        <w:t xml:space="preserve"> </w:t>
      </w:r>
      <w:r w:rsidR="000F2DE8" w:rsidRPr="009E384D">
        <w:t>а также</w:t>
      </w:r>
      <w:r w:rsidR="000F2DE8" w:rsidRPr="009E384D">
        <w:rPr>
          <w:sz w:val="28"/>
          <w:szCs w:val="28"/>
          <w:shd w:val="clear" w:color="auto" w:fill="FFFFFF"/>
        </w:rPr>
        <w:t xml:space="preserve"> </w:t>
      </w:r>
      <w:r w:rsidR="000F2DE8"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F2DE8">
        <w:rPr>
          <w:shd w:val="clear" w:color="auto" w:fill="FFFFFF"/>
        </w:rPr>
        <w:t xml:space="preserve"> (</w:t>
      </w:r>
      <w:proofErr w:type="spellStart"/>
      <w:r w:rsidR="000F2DE8">
        <w:rPr>
          <w:shd w:val="clear" w:color="auto" w:fill="FFFFFF"/>
        </w:rPr>
        <w:t>самозанятые</w:t>
      </w:r>
      <w:proofErr w:type="spellEnd"/>
      <w:r w:rsidR="000F2DE8">
        <w:rPr>
          <w:shd w:val="clear" w:color="auto" w:fill="FFFFFF"/>
        </w:rPr>
        <w:t xml:space="preserve"> граждане)</w:t>
      </w:r>
      <w:r w:rsidRPr="0038013E">
        <w:t>.</w:t>
      </w:r>
      <w:proofErr w:type="gramEnd"/>
    </w:p>
    <w:p w:rsidR="00EF2AC9" w:rsidRPr="0038013E" w:rsidRDefault="00EF2AC9" w:rsidP="00EF2AC9">
      <w:pPr>
        <w:pStyle w:val="a6"/>
        <w:jc w:val="both"/>
        <w:textAlignment w:val="baseline"/>
      </w:pPr>
      <w:proofErr w:type="gramStart"/>
      <w:r w:rsidRPr="0038013E">
        <w:t xml:space="preserve">Поддержка и развитие малого и среднего предпринимательства, </w:t>
      </w:r>
      <w:r w:rsidR="000F2DE8" w:rsidRPr="009E384D">
        <w:t>а также</w:t>
      </w:r>
      <w:r w:rsidR="000F2DE8" w:rsidRPr="009E384D">
        <w:rPr>
          <w:sz w:val="28"/>
          <w:szCs w:val="28"/>
          <w:shd w:val="clear" w:color="auto" w:fill="FFFFFF"/>
        </w:rPr>
        <w:t xml:space="preserve"> </w:t>
      </w:r>
      <w:r w:rsidR="000F2DE8"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F2DE8">
        <w:rPr>
          <w:shd w:val="clear" w:color="auto" w:fill="FFFFFF"/>
        </w:rPr>
        <w:t xml:space="preserve">, </w:t>
      </w:r>
      <w:r w:rsidRPr="0038013E">
        <w:t xml:space="preserve">особенно в условиях мирового финансового кризиса, </w:t>
      </w:r>
      <w:r w:rsidR="000F2DE8">
        <w:t xml:space="preserve">приобретает важнейшее значение, </w:t>
      </w:r>
      <w:r w:rsidRPr="0038013E">
        <w:t xml:space="preserve">и в первую очередь для </w:t>
      </w:r>
      <w:r w:rsidRPr="0038013E">
        <w:lastRenderedPageBreak/>
        <w:t>муниципального уровня, так как взаимосвязь малого и среднего бизнеса с хозяйством этого уровня наиболее тесна и основана на взаимных интересах.</w:t>
      </w:r>
      <w:proofErr w:type="gramEnd"/>
    </w:p>
    <w:p w:rsidR="00EF2AC9" w:rsidRPr="0038013E" w:rsidRDefault="00EF2AC9" w:rsidP="00EF2AC9">
      <w:pPr>
        <w:pStyle w:val="a6"/>
        <w:jc w:val="both"/>
        <w:textAlignment w:val="baseline"/>
      </w:pPr>
      <w:r w:rsidRPr="0038013E">
        <w:t>Муниципальная программа "Поддержка субъектов малого  предпринимательства» направлена на стратегическое развитие малого предпринимательства Колобовского городского поселения. В этой связи основным направлением деятельности органов местного самоуправления Колобовского городского поселения в отношении малого предпринимательства является создание для них благоприятных условий развития, обеспечение условий для более полного раскрытия потенциала предпринимательства в поселении, а также повышения уровня конкурентоспособности субъектов малого предпринимательства.</w:t>
      </w:r>
    </w:p>
    <w:p w:rsidR="00EF2AC9" w:rsidRDefault="00EF2AC9" w:rsidP="00EF2AC9">
      <w:pPr>
        <w:pStyle w:val="Pro-TabName"/>
        <w:spacing w:before="0" w:after="0"/>
        <w:jc w:val="center"/>
        <w:rPr>
          <w:rFonts w:ascii="Times New Roman" w:hAnsi="Times New Roman"/>
          <w:color w:val="auto"/>
          <w:sz w:val="24"/>
        </w:rPr>
      </w:pPr>
      <w:r>
        <w:rPr>
          <w:rFonts w:ascii="Times New Roman" w:hAnsi="Times New Roman"/>
          <w:color w:val="auto"/>
          <w:sz w:val="24"/>
        </w:rPr>
        <w:t>Показатели, характеризующие текущую ситуацию в сфере реализации Программы</w:t>
      </w:r>
    </w:p>
    <w:tbl>
      <w:tblPr>
        <w:tblW w:w="9828" w:type="dxa"/>
        <w:tblInd w:w="108" w:type="dxa"/>
        <w:tblLayout w:type="fixed"/>
        <w:tblLook w:val="0000"/>
      </w:tblPr>
      <w:tblGrid>
        <w:gridCol w:w="426"/>
        <w:gridCol w:w="1417"/>
        <w:gridCol w:w="709"/>
        <w:gridCol w:w="709"/>
        <w:gridCol w:w="708"/>
        <w:gridCol w:w="709"/>
        <w:gridCol w:w="709"/>
        <w:gridCol w:w="709"/>
        <w:gridCol w:w="708"/>
        <w:gridCol w:w="709"/>
        <w:gridCol w:w="709"/>
        <w:gridCol w:w="850"/>
        <w:gridCol w:w="709"/>
        <w:gridCol w:w="47"/>
      </w:tblGrid>
      <w:tr w:rsidR="0035648F" w:rsidTr="008926DA">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rPr>
                <w:b/>
                <w:lang w:val="en-US"/>
              </w:rPr>
            </w:pPr>
            <w:r>
              <w:rPr>
                <w:b/>
              </w:rPr>
              <w:t>№</w:t>
            </w:r>
            <w:r>
              <w:rPr>
                <w:b/>
                <w:lang w:val="en-US"/>
              </w:rPr>
              <w:t xml:space="preserve"> </w:t>
            </w:r>
            <w:proofErr w:type="gramStart"/>
            <w:r>
              <w:rPr>
                <w:b/>
                <w:lang w:val="en-US"/>
              </w:rPr>
              <w:t>п</w:t>
            </w:r>
            <w:proofErr w:type="gramEnd"/>
            <w:r>
              <w:rPr>
                <w:b/>
                <w:lang w:val="en-US"/>
              </w:rPr>
              <w:t>/п</w:t>
            </w:r>
          </w:p>
        </w:tc>
        <w:tc>
          <w:tcPr>
            <w:tcW w:w="1417"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rPr>
                <w:b/>
              </w:rPr>
            </w:pPr>
            <w:r>
              <w:rPr>
                <w:b/>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rPr>
                <w:b/>
              </w:rPr>
            </w:pPr>
            <w:r>
              <w:rPr>
                <w:b/>
              </w:rPr>
              <w:t xml:space="preserve">Ед. </w:t>
            </w:r>
            <w:proofErr w:type="spellStart"/>
            <w:r>
              <w:rPr>
                <w:b/>
              </w:rPr>
              <w:t>изм</w:t>
            </w:r>
            <w:proofErr w:type="spellEnd"/>
            <w:r>
              <w:rPr>
                <w:b/>
              </w:rPr>
              <w:t>.</w:t>
            </w:r>
          </w:p>
        </w:tc>
        <w:tc>
          <w:tcPr>
            <w:tcW w:w="709" w:type="dxa"/>
            <w:tcBorders>
              <w:top w:val="single" w:sz="4" w:space="0" w:color="000000"/>
              <w:left w:val="single" w:sz="4" w:space="0" w:color="000000"/>
              <w:bottom w:val="single" w:sz="4" w:space="0" w:color="000000"/>
            </w:tcBorders>
            <w:shd w:val="clear" w:color="auto" w:fill="auto"/>
          </w:tcPr>
          <w:p w:rsidR="0035648F" w:rsidRPr="00EC6A25" w:rsidRDefault="0035648F" w:rsidP="00EF2AC9">
            <w:pPr>
              <w:snapToGrid w:val="0"/>
              <w:jc w:val="center"/>
              <w:rPr>
                <w:b/>
              </w:rPr>
            </w:pPr>
            <w:r>
              <w:rPr>
                <w:b/>
              </w:rPr>
              <w:t>2014 год</w:t>
            </w:r>
          </w:p>
        </w:tc>
        <w:tc>
          <w:tcPr>
            <w:tcW w:w="708" w:type="dxa"/>
            <w:tcBorders>
              <w:top w:val="single" w:sz="4" w:space="0" w:color="000000"/>
              <w:left w:val="single" w:sz="4" w:space="0" w:color="000000"/>
              <w:bottom w:val="single" w:sz="4" w:space="0" w:color="000000"/>
            </w:tcBorders>
            <w:shd w:val="clear" w:color="auto" w:fill="auto"/>
          </w:tcPr>
          <w:p w:rsidR="0035648F" w:rsidRPr="00EC6A25" w:rsidRDefault="0035648F" w:rsidP="00EF2AC9">
            <w:pPr>
              <w:snapToGrid w:val="0"/>
              <w:jc w:val="center"/>
              <w:rPr>
                <w:b/>
              </w:rPr>
            </w:pPr>
            <w:r>
              <w:rPr>
                <w:b/>
              </w:rPr>
              <w:t>2015 год</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Pr="00EC6A25" w:rsidRDefault="0035648F" w:rsidP="00EF2AC9">
            <w:pPr>
              <w:snapToGrid w:val="0"/>
              <w:jc w:val="center"/>
              <w:rPr>
                <w:b/>
              </w:rPr>
            </w:pPr>
            <w:r>
              <w:rPr>
                <w:b/>
              </w:rPr>
              <w:t>2016год</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EC6A25" w:rsidRDefault="0035648F" w:rsidP="00EF2AC9">
            <w:pPr>
              <w:snapToGrid w:val="0"/>
              <w:jc w:val="center"/>
              <w:rPr>
                <w:b/>
              </w:rPr>
            </w:pPr>
            <w:r>
              <w:rPr>
                <w:b/>
              </w:rPr>
              <w:t>2017 год</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EC6A25" w:rsidRDefault="0035648F" w:rsidP="00EF2AC9">
            <w:pPr>
              <w:snapToGrid w:val="0"/>
              <w:jc w:val="center"/>
              <w:rPr>
                <w:b/>
              </w:rPr>
            </w:pPr>
            <w:r>
              <w:rPr>
                <w:b/>
              </w:rPr>
              <w:t>2018 год</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Pr="00EC6A25" w:rsidRDefault="0035648F" w:rsidP="00EF2AC9">
            <w:pPr>
              <w:snapToGrid w:val="0"/>
              <w:jc w:val="center"/>
              <w:rPr>
                <w:b/>
              </w:rPr>
            </w:pPr>
            <w:r>
              <w:rPr>
                <w:b/>
              </w:rPr>
              <w:t>2019 год</w:t>
            </w:r>
          </w:p>
        </w:tc>
        <w:tc>
          <w:tcPr>
            <w:tcW w:w="709" w:type="dxa"/>
            <w:tcBorders>
              <w:top w:val="single" w:sz="4" w:space="0" w:color="auto"/>
              <w:bottom w:val="single" w:sz="4" w:space="0" w:color="auto"/>
              <w:right w:val="single" w:sz="4" w:space="0" w:color="auto"/>
            </w:tcBorders>
            <w:shd w:val="clear" w:color="auto" w:fill="auto"/>
          </w:tcPr>
          <w:p w:rsidR="0035648F" w:rsidRPr="00E61C8A" w:rsidRDefault="0035648F" w:rsidP="00EF2AC9">
            <w:pPr>
              <w:spacing w:after="200" w:line="276" w:lineRule="auto"/>
              <w:rPr>
                <w:b/>
              </w:rPr>
            </w:pPr>
            <w:r w:rsidRPr="00E61C8A">
              <w:rPr>
                <w:b/>
              </w:rPr>
              <w:t>2020 год</w:t>
            </w:r>
          </w:p>
        </w:tc>
        <w:tc>
          <w:tcPr>
            <w:tcW w:w="709" w:type="dxa"/>
            <w:tcBorders>
              <w:top w:val="single" w:sz="4" w:space="0" w:color="auto"/>
              <w:bottom w:val="single" w:sz="4" w:space="0" w:color="auto"/>
              <w:right w:val="single" w:sz="4" w:space="0" w:color="auto"/>
            </w:tcBorders>
            <w:shd w:val="clear" w:color="auto" w:fill="auto"/>
          </w:tcPr>
          <w:p w:rsidR="0035648F" w:rsidRPr="00E61C8A" w:rsidRDefault="0035648F" w:rsidP="00EF2AC9">
            <w:pPr>
              <w:spacing w:after="200" w:line="276" w:lineRule="auto"/>
              <w:rPr>
                <w:b/>
              </w:rPr>
            </w:pPr>
            <w:r>
              <w:rPr>
                <w:b/>
              </w:rPr>
              <w:t>2021 год</w:t>
            </w:r>
          </w:p>
        </w:tc>
        <w:tc>
          <w:tcPr>
            <w:tcW w:w="850" w:type="dxa"/>
            <w:tcBorders>
              <w:top w:val="single" w:sz="4" w:space="0" w:color="auto"/>
              <w:bottom w:val="single" w:sz="4" w:space="0" w:color="auto"/>
              <w:right w:val="single" w:sz="4" w:space="0" w:color="auto"/>
            </w:tcBorders>
            <w:shd w:val="clear" w:color="auto" w:fill="auto"/>
          </w:tcPr>
          <w:p w:rsidR="0035648F" w:rsidRPr="00E61C8A" w:rsidRDefault="0035648F" w:rsidP="00EF2AC9">
            <w:pPr>
              <w:spacing w:after="200" w:line="276" w:lineRule="auto"/>
              <w:rPr>
                <w:b/>
              </w:rPr>
            </w:pPr>
            <w:r>
              <w:rPr>
                <w:b/>
              </w:rPr>
              <w:t>2022 год</w:t>
            </w:r>
          </w:p>
        </w:tc>
        <w:tc>
          <w:tcPr>
            <w:tcW w:w="756" w:type="dxa"/>
            <w:gridSpan w:val="2"/>
            <w:tcBorders>
              <w:top w:val="single" w:sz="4" w:space="0" w:color="auto"/>
              <w:bottom w:val="single" w:sz="4" w:space="0" w:color="auto"/>
              <w:right w:val="single" w:sz="4" w:space="0" w:color="auto"/>
            </w:tcBorders>
            <w:shd w:val="clear" w:color="auto" w:fill="auto"/>
          </w:tcPr>
          <w:p w:rsidR="0035648F" w:rsidRPr="00E61C8A" w:rsidRDefault="0035648F" w:rsidP="0035648F">
            <w:pPr>
              <w:spacing w:after="200" w:line="276" w:lineRule="auto"/>
              <w:rPr>
                <w:b/>
              </w:rPr>
            </w:pPr>
            <w:r>
              <w:rPr>
                <w:b/>
              </w:rPr>
              <w:t>2023</w:t>
            </w:r>
          </w:p>
        </w:tc>
      </w:tr>
      <w:tr w:rsidR="0035648F" w:rsidTr="008926DA">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1</w:t>
            </w:r>
          </w:p>
        </w:tc>
        <w:tc>
          <w:tcPr>
            <w:tcW w:w="1417" w:type="dxa"/>
            <w:tcBorders>
              <w:top w:val="single" w:sz="4" w:space="0" w:color="000000"/>
              <w:left w:val="single" w:sz="4" w:space="0" w:color="000000"/>
              <w:bottom w:val="single" w:sz="4" w:space="0" w:color="000000"/>
            </w:tcBorders>
            <w:shd w:val="clear" w:color="auto" w:fill="auto"/>
          </w:tcPr>
          <w:p w:rsidR="0035648F" w:rsidRPr="00F9400A" w:rsidRDefault="0035648F" w:rsidP="008926DA">
            <w:r w:rsidRPr="00F9400A">
              <w:t>Количество малых и средних предприятий</w:t>
            </w:r>
            <w:r w:rsidR="008926DA">
              <w:t>,</w:t>
            </w:r>
            <w:r w:rsidR="008926DA" w:rsidRPr="009E384D">
              <w:t xml:space="preserve"> 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шт.</w:t>
            </w:r>
          </w:p>
        </w:tc>
        <w:tc>
          <w:tcPr>
            <w:tcW w:w="709" w:type="dxa"/>
            <w:tcBorders>
              <w:top w:val="single" w:sz="4" w:space="0" w:color="000000"/>
              <w:left w:val="single" w:sz="4" w:space="0" w:color="000000"/>
              <w:bottom w:val="single" w:sz="4" w:space="0" w:color="000000"/>
            </w:tcBorders>
            <w:shd w:val="clear" w:color="auto" w:fill="auto"/>
          </w:tcPr>
          <w:p w:rsidR="0035648F" w:rsidRPr="003458C4" w:rsidRDefault="0035648F" w:rsidP="00EF2AC9">
            <w:pPr>
              <w:snapToGrid w:val="0"/>
              <w:jc w:val="center"/>
            </w:pPr>
            <w:r>
              <w:t>12</w:t>
            </w:r>
          </w:p>
        </w:tc>
        <w:tc>
          <w:tcPr>
            <w:tcW w:w="708" w:type="dxa"/>
            <w:tcBorders>
              <w:top w:val="single" w:sz="4" w:space="0" w:color="000000"/>
              <w:left w:val="single" w:sz="4" w:space="0" w:color="000000"/>
              <w:bottom w:val="single" w:sz="4" w:space="0" w:color="000000"/>
            </w:tcBorders>
            <w:shd w:val="clear" w:color="auto" w:fill="auto"/>
          </w:tcPr>
          <w:p w:rsidR="0035648F" w:rsidRPr="001901F0" w:rsidRDefault="0035648F" w:rsidP="00EF2AC9">
            <w:pPr>
              <w:snapToGrid w:val="0"/>
              <w:jc w:val="center"/>
            </w:pPr>
            <w:r>
              <w:t>14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Default="0035648F" w:rsidP="00EF2AC9">
            <w:pPr>
              <w:snapToGrid w:val="0"/>
              <w:jc w:val="center"/>
            </w:pPr>
            <w:r>
              <w:t>18</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18</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18</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18</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19</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19</w:t>
            </w:r>
          </w:p>
        </w:tc>
        <w:tc>
          <w:tcPr>
            <w:tcW w:w="850"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19</w:t>
            </w:r>
          </w:p>
        </w:tc>
        <w:tc>
          <w:tcPr>
            <w:tcW w:w="756" w:type="dxa"/>
            <w:gridSpan w:val="2"/>
            <w:tcBorders>
              <w:top w:val="single" w:sz="4" w:space="0" w:color="auto"/>
              <w:bottom w:val="single" w:sz="4" w:space="0" w:color="auto"/>
              <w:right w:val="single" w:sz="4" w:space="0" w:color="auto"/>
            </w:tcBorders>
            <w:shd w:val="clear" w:color="auto" w:fill="auto"/>
          </w:tcPr>
          <w:p w:rsidR="0035648F" w:rsidRDefault="0035648F" w:rsidP="0035648F">
            <w:pPr>
              <w:spacing w:after="200" w:line="276" w:lineRule="auto"/>
            </w:pPr>
            <w:r>
              <w:t>19</w:t>
            </w:r>
          </w:p>
        </w:tc>
      </w:tr>
      <w:tr w:rsidR="0035648F" w:rsidTr="008926DA">
        <w:trPr>
          <w:gridAfter w:val="1"/>
          <w:wAfter w:w="47" w:type="dxa"/>
        </w:trPr>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pPr>
            <w:r>
              <w:t>2</w:t>
            </w:r>
          </w:p>
        </w:tc>
        <w:tc>
          <w:tcPr>
            <w:tcW w:w="1417" w:type="dxa"/>
            <w:tcBorders>
              <w:top w:val="single" w:sz="4" w:space="0" w:color="000000"/>
              <w:left w:val="single" w:sz="4" w:space="0" w:color="000000"/>
              <w:bottom w:val="single" w:sz="4" w:space="0" w:color="000000"/>
            </w:tcBorders>
            <w:shd w:val="clear" w:color="auto" w:fill="auto"/>
          </w:tcPr>
          <w:p w:rsidR="0035648F" w:rsidRPr="00F9400A" w:rsidRDefault="0035648F" w:rsidP="00EF2AC9">
            <w:pPr>
              <w:jc w:val="both"/>
            </w:pPr>
            <w:r w:rsidRPr="00F9400A">
              <w:t>Численность зарегистрированных индивидуальных предпринимателей</w:t>
            </w:r>
            <w:r w:rsidR="008926DA">
              <w:t xml:space="preserve">, </w:t>
            </w:r>
            <w:r w:rsidR="008926DA" w:rsidRPr="009E384D">
              <w:t>а также</w:t>
            </w:r>
            <w:r w:rsidR="008926DA" w:rsidRPr="009E384D">
              <w:rPr>
                <w:sz w:val="28"/>
                <w:szCs w:val="28"/>
                <w:shd w:val="clear" w:color="auto" w:fill="FFFFFF"/>
              </w:rPr>
              <w:t xml:space="preserve"> </w:t>
            </w:r>
            <w:r w:rsidR="008926DA" w:rsidRPr="009E384D">
              <w:rPr>
                <w:shd w:val="clear" w:color="auto" w:fill="FFFFFF"/>
              </w:rPr>
              <w:t xml:space="preserve">физических лиц, не являющихся </w:t>
            </w:r>
            <w:r w:rsidR="008926DA" w:rsidRPr="009E384D">
              <w:rPr>
                <w:shd w:val="clear" w:color="auto" w:fill="FFFFFF"/>
              </w:rPr>
              <w:lastRenderedPageBreak/>
              <w:t>индивидуальными предпринимателями и применяющих специальный налоговый режим «Налог на профессиональный доход»</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lastRenderedPageBreak/>
              <w:t>шт.</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5</w:t>
            </w:r>
          </w:p>
        </w:tc>
        <w:tc>
          <w:tcPr>
            <w:tcW w:w="708"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7</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Default="0035648F" w:rsidP="00EF2AC9">
            <w:pPr>
              <w:snapToGrid w:val="0"/>
              <w:jc w:val="center"/>
            </w:pPr>
            <w:r>
              <w:t>7</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7</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7</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8</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8</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8</w:t>
            </w:r>
          </w:p>
        </w:tc>
        <w:tc>
          <w:tcPr>
            <w:tcW w:w="850"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8</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35648F">
            <w:pPr>
              <w:spacing w:after="200" w:line="276" w:lineRule="auto"/>
            </w:pPr>
            <w:r>
              <w:t>8</w:t>
            </w:r>
          </w:p>
        </w:tc>
      </w:tr>
      <w:tr w:rsidR="0035648F" w:rsidTr="008926DA">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pPr>
            <w:r>
              <w:lastRenderedPageBreak/>
              <w:t>3</w:t>
            </w:r>
          </w:p>
        </w:tc>
        <w:tc>
          <w:tcPr>
            <w:tcW w:w="1417" w:type="dxa"/>
            <w:tcBorders>
              <w:top w:val="single" w:sz="4" w:space="0" w:color="000000"/>
              <w:left w:val="single" w:sz="4" w:space="0" w:color="000000"/>
              <w:bottom w:val="single" w:sz="4" w:space="0" w:color="000000"/>
            </w:tcBorders>
            <w:shd w:val="clear" w:color="auto" w:fill="auto"/>
          </w:tcPr>
          <w:p w:rsidR="0035648F" w:rsidRPr="00F9400A" w:rsidRDefault="0035648F" w:rsidP="00EF2AC9">
            <w:pPr>
              <w:jc w:val="both"/>
            </w:pPr>
            <w:r w:rsidRPr="00F9400A">
              <w:t>Численность</w:t>
            </w:r>
            <w:r w:rsidRPr="00F9400A">
              <w:rPr>
                <w:spacing w:val="-7"/>
              </w:rPr>
              <w:t xml:space="preserve"> </w:t>
            </w:r>
            <w:r w:rsidRPr="00F9400A">
              <w:t>занятых</w:t>
            </w:r>
            <w:r w:rsidRPr="00F9400A">
              <w:rPr>
                <w:spacing w:val="-7"/>
              </w:rPr>
              <w:t xml:space="preserve"> </w:t>
            </w:r>
            <w:r w:rsidRPr="00F9400A">
              <w:t>на</w:t>
            </w:r>
            <w:r w:rsidRPr="00F9400A">
              <w:rPr>
                <w:spacing w:val="-7"/>
              </w:rPr>
              <w:t xml:space="preserve"> </w:t>
            </w:r>
            <w:r w:rsidRPr="00F9400A">
              <w:t>малых</w:t>
            </w:r>
            <w:r w:rsidRPr="00F9400A">
              <w:rPr>
                <w:spacing w:val="-7"/>
              </w:rPr>
              <w:t xml:space="preserve"> и средних </w:t>
            </w:r>
            <w:r w:rsidRPr="00F9400A">
              <w:t>пр</w:t>
            </w:r>
            <w:r w:rsidRPr="00F9400A">
              <w:rPr>
                <w:spacing w:val="-11"/>
              </w:rPr>
              <w:t>е</w:t>
            </w:r>
            <w:r w:rsidRPr="00F9400A">
              <w:t>дприятиях</w:t>
            </w:r>
            <w:r w:rsidRPr="00F9400A">
              <w:rPr>
                <w:spacing w:val="-7"/>
              </w:rPr>
              <w:t xml:space="preserve"> </w:t>
            </w:r>
            <w:r w:rsidRPr="00F9400A">
              <w:t>(б</w:t>
            </w:r>
            <w:r w:rsidRPr="00F9400A">
              <w:rPr>
                <w:spacing w:val="-6"/>
              </w:rPr>
              <w:t>е</w:t>
            </w:r>
            <w:r w:rsidRPr="00F9400A">
              <w:t>з</w:t>
            </w:r>
            <w:r w:rsidRPr="00F9400A">
              <w:rPr>
                <w:spacing w:val="-8"/>
              </w:rPr>
              <w:t xml:space="preserve"> </w:t>
            </w:r>
            <w:r w:rsidRPr="00F9400A">
              <w:t xml:space="preserve">внешних  </w:t>
            </w:r>
            <w:r w:rsidRPr="00F9400A">
              <w:rPr>
                <w:spacing w:val="1"/>
              </w:rPr>
              <w:t>с</w:t>
            </w:r>
            <w:r w:rsidRPr="00F9400A">
              <w:t>о</w:t>
            </w:r>
            <w:r w:rsidRPr="00F9400A">
              <w:rPr>
                <w:spacing w:val="-2"/>
              </w:rPr>
              <w:t>в</w:t>
            </w:r>
            <w:r w:rsidRPr="00F9400A">
              <w:t>мести</w:t>
            </w:r>
            <w:r w:rsidRPr="00F9400A">
              <w:rPr>
                <w:spacing w:val="-3"/>
              </w:rPr>
              <w:t>т</w:t>
            </w:r>
            <w:r w:rsidRPr="00F9400A">
              <w:rPr>
                <w:spacing w:val="-4"/>
              </w:rPr>
              <w:t>е</w:t>
            </w:r>
            <w:r w:rsidRPr="00F9400A">
              <w:t xml:space="preserve">лей)   </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шт.</w:t>
            </w:r>
          </w:p>
        </w:tc>
        <w:tc>
          <w:tcPr>
            <w:tcW w:w="709" w:type="dxa"/>
            <w:tcBorders>
              <w:top w:val="single" w:sz="4" w:space="0" w:color="000000"/>
              <w:left w:val="single" w:sz="4" w:space="0" w:color="000000"/>
              <w:bottom w:val="single" w:sz="4" w:space="0" w:color="000000"/>
            </w:tcBorders>
            <w:shd w:val="clear" w:color="auto" w:fill="auto"/>
          </w:tcPr>
          <w:p w:rsidR="0035648F" w:rsidRPr="00807849" w:rsidRDefault="0035648F" w:rsidP="00EF2AC9">
            <w:pPr>
              <w:snapToGrid w:val="0"/>
              <w:jc w:val="center"/>
            </w:pPr>
            <w:r w:rsidRPr="00807849">
              <w:t>75</w:t>
            </w:r>
          </w:p>
        </w:tc>
        <w:tc>
          <w:tcPr>
            <w:tcW w:w="708" w:type="dxa"/>
            <w:tcBorders>
              <w:top w:val="single" w:sz="4" w:space="0" w:color="000000"/>
              <w:left w:val="single" w:sz="4" w:space="0" w:color="000000"/>
              <w:bottom w:val="single" w:sz="4" w:space="0" w:color="000000"/>
            </w:tcBorders>
            <w:shd w:val="clear" w:color="auto" w:fill="auto"/>
          </w:tcPr>
          <w:p w:rsidR="0035648F" w:rsidRPr="00807849" w:rsidRDefault="0035648F" w:rsidP="00EF2AC9">
            <w:pPr>
              <w:snapToGrid w:val="0"/>
              <w:jc w:val="center"/>
            </w:pPr>
            <w:r w:rsidRPr="00807849">
              <w:t>78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Pr="00807849" w:rsidRDefault="0035648F" w:rsidP="00EF2AC9">
            <w:pPr>
              <w:snapToGrid w:val="0"/>
              <w:jc w:val="center"/>
            </w:pPr>
            <w:r w:rsidRPr="00807849">
              <w:t>82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807849" w:rsidRDefault="0035648F" w:rsidP="00EF2AC9">
            <w:pPr>
              <w:snapToGrid w:val="0"/>
              <w:jc w:val="center"/>
            </w:pPr>
            <w:r w:rsidRPr="00807849">
              <w:t>82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807849" w:rsidRDefault="0035648F" w:rsidP="00EF2AC9">
            <w:pPr>
              <w:snapToGrid w:val="0"/>
              <w:jc w:val="center"/>
            </w:pPr>
            <w:r w:rsidRPr="00807849">
              <w:t>82</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Pr="00807849" w:rsidRDefault="0035648F" w:rsidP="00EF2AC9">
            <w:pPr>
              <w:snapToGrid w:val="0"/>
              <w:jc w:val="center"/>
            </w:pPr>
            <w:r w:rsidRPr="00807849">
              <w:t>8</w:t>
            </w:r>
            <w:r>
              <w:t>8</w:t>
            </w:r>
          </w:p>
        </w:tc>
        <w:tc>
          <w:tcPr>
            <w:tcW w:w="709" w:type="dxa"/>
            <w:tcBorders>
              <w:top w:val="single" w:sz="4" w:space="0" w:color="auto"/>
              <w:bottom w:val="single" w:sz="4" w:space="0" w:color="auto"/>
              <w:right w:val="single" w:sz="4" w:space="0" w:color="auto"/>
            </w:tcBorders>
            <w:shd w:val="clear" w:color="auto" w:fill="auto"/>
          </w:tcPr>
          <w:p w:rsidR="0035648F" w:rsidRPr="00807849" w:rsidRDefault="0035648F" w:rsidP="00EF2AC9">
            <w:pPr>
              <w:spacing w:after="200" w:line="276" w:lineRule="auto"/>
            </w:pPr>
            <w:r w:rsidRPr="00807849">
              <w:t>8</w:t>
            </w:r>
            <w:r>
              <w:t>8</w:t>
            </w:r>
          </w:p>
        </w:tc>
        <w:tc>
          <w:tcPr>
            <w:tcW w:w="709" w:type="dxa"/>
            <w:tcBorders>
              <w:top w:val="single" w:sz="4" w:space="0" w:color="auto"/>
              <w:bottom w:val="single" w:sz="4" w:space="0" w:color="auto"/>
              <w:right w:val="single" w:sz="4" w:space="0" w:color="auto"/>
            </w:tcBorders>
            <w:shd w:val="clear" w:color="auto" w:fill="auto"/>
          </w:tcPr>
          <w:p w:rsidR="0035648F" w:rsidRPr="00807849" w:rsidRDefault="0035648F" w:rsidP="00EF2AC9">
            <w:pPr>
              <w:spacing w:after="200" w:line="276" w:lineRule="auto"/>
            </w:pPr>
            <w:r>
              <w:t>88</w:t>
            </w:r>
          </w:p>
        </w:tc>
        <w:tc>
          <w:tcPr>
            <w:tcW w:w="850" w:type="dxa"/>
            <w:tcBorders>
              <w:top w:val="single" w:sz="4" w:space="0" w:color="auto"/>
              <w:bottom w:val="single" w:sz="4" w:space="0" w:color="auto"/>
              <w:right w:val="single" w:sz="4" w:space="0" w:color="auto"/>
            </w:tcBorders>
            <w:shd w:val="clear" w:color="auto" w:fill="auto"/>
          </w:tcPr>
          <w:p w:rsidR="0035648F" w:rsidRPr="00807849" w:rsidRDefault="0035648F" w:rsidP="00EF2AC9">
            <w:pPr>
              <w:spacing w:after="200" w:line="276" w:lineRule="auto"/>
            </w:pPr>
            <w:r>
              <w:t>88</w:t>
            </w:r>
          </w:p>
        </w:tc>
        <w:tc>
          <w:tcPr>
            <w:tcW w:w="756" w:type="dxa"/>
            <w:gridSpan w:val="2"/>
            <w:tcBorders>
              <w:top w:val="single" w:sz="4" w:space="0" w:color="auto"/>
              <w:bottom w:val="single" w:sz="4" w:space="0" w:color="auto"/>
              <w:right w:val="single" w:sz="4" w:space="0" w:color="auto"/>
            </w:tcBorders>
            <w:shd w:val="clear" w:color="auto" w:fill="auto"/>
          </w:tcPr>
          <w:p w:rsidR="0035648F" w:rsidRPr="00807849" w:rsidRDefault="0035648F" w:rsidP="0035648F">
            <w:pPr>
              <w:spacing w:after="200" w:line="276" w:lineRule="auto"/>
            </w:pPr>
            <w:r>
              <w:t>88</w:t>
            </w:r>
          </w:p>
        </w:tc>
      </w:tr>
      <w:tr w:rsidR="0035648F" w:rsidRPr="00FF6DE9" w:rsidTr="008926DA">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pPr>
            <w:r>
              <w:t>4</w:t>
            </w:r>
          </w:p>
        </w:tc>
        <w:tc>
          <w:tcPr>
            <w:tcW w:w="1417" w:type="dxa"/>
            <w:tcBorders>
              <w:top w:val="single" w:sz="4" w:space="0" w:color="000000"/>
              <w:left w:val="single" w:sz="4" w:space="0" w:color="000000"/>
              <w:bottom w:val="single" w:sz="4" w:space="0" w:color="000000"/>
            </w:tcBorders>
            <w:shd w:val="clear" w:color="auto" w:fill="auto"/>
          </w:tcPr>
          <w:p w:rsidR="0035648F" w:rsidRPr="00F9400A" w:rsidRDefault="0035648F" w:rsidP="00EF2AC9">
            <w:pPr>
              <w:autoSpaceDE w:val="0"/>
              <w:snapToGrid w:val="0"/>
              <w:ind w:left="47"/>
            </w:pPr>
            <w:r w:rsidRPr="00F9400A">
              <w:t xml:space="preserve">Оборот малых и средних </w:t>
            </w:r>
            <w:proofErr w:type="gramStart"/>
            <w:r w:rsidRPr="00F9400A">
              <w:t>предприятий</w:t>
            </w:r>
            <w:proofErr w:type="gramEnd"/>
            <w:r w:rsidR="008926DA" w:rsidRPr="009E384D">
              <w:t xml:space="preserve"> 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8926DA">
              <w:rPr>
                <w:shd w:val="clear" w:color="auto" w:fill="FFFFFF"/>
              </w:rPr>
              <w:t xml:space="preserve"> </w:t>
            </w:r>
            <w:r w:rsidRPr="00F9400A">
              <w:t xml:space="preserve"> </w:t>
            </w:r>
          </w:p>
          <w:p w:rsidR="0035648F" w:rsidRPr="00992566" w:rsidRDefault="0035648F" w:rsidP="00EF2AC9">
            <w:pPr>
              <w:jc w:val="both"/>
            </w:pP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Тыс. руб.</w:t>
            </w:r>
          </w:p>
        </w:tc>
        <w:tc>
          <w:tcPr>
            <w:tcW w:w="709" w:type="dxa"/>
            <w:tcBorders>
              <w:top w:val="single" w:sz="4" w:space="0" w:color="000000"/>
              <w:left w:val="single" w:sz="4" w:space="0" w:color="000000"/>
              <w:bottom w:val="single" w:sz="4" w:space="0" w:color="000000"/>
            </w:tcBorders>
            <w:shd w:val="clear" w:color="auto" w:fill="auto"/>
          </w:tcPr>
          <w:p w:rsidR="0035648F" w:rsidRPr="000E6CF8" w:rsidRDefault="0035648F" w:rsidP="00EF2AC9">
            <w:pPr>
              <w:snapToGrid w:val="0"/>
              <w:jc w:val="center"/>
            </w:pPr>
            <w:r>
              <w:t>147883,0</w:t>
            </w:r>
          </w:p>
        </w:tc>
        <w:tc>
          <w:tcPr>
            <w:tcW w:w="708" w:type="dxa"/>
            <w:tcBorders>
              <w:top w:val="single" w:sz="4" w:space="0" w:color="000000"/>
              <w:left w:val="single" w:sz="4" w:space="0" w:color="000000"/>
              <w:bottom w:val="single" w:sz="4" w:space="0" w:color="000000"/>
            </w:tcBorders>
            <w:shd w:val="clear" w:color="auto" w:fill="auto"/>
          </w:tcPr>
          <w:p w:rsidR="0035648F" w:rsidRPr="000E6CF8" w:rsidRDefault="0035648F" w:rsidP="00EF2AC9">
            <w:pPr>
              <w:snapToGrid w:val="0"/>
              <w:jc w:val="center"/>
            </w:pPr>
            <w:r>
              <w:t>164106,0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Pr="000E6CF8" w:rsidRDefault="0035648F" w:rsidP="00EF2AC9">
            <w:pPr>
              <w:snapToGrid w:val="0"/>
              <w:jc w:val="center"/>
            </w:pPr>
            <w:r>
              <w:t>168915,00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0E6CF8" w:rsidRDefault="0035648F" w:rsidP="00EF2AC9">
            <w:pPr>
              <w:snapToGrid w:val="0"/>
              <w:jc w:val="center"/>
            </w:pPr>
            <w:r>
              <w:t>170112,0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0E6CF8" w:rsidRDefault="0035648F" w:rsidP="00EF2AC9">
            <w:pPr>
              <w:snapToGrid w:val="0"/>
              <w:jc w:val="center"/>
            </w:pPr>
            <w:r>
              <w:t>172169,5</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Pr="000E6CF8" w:rsidRDefault="0035648F" w:rsidP="00EF2AC9">
            <w:pPr>
              <w:snapToGrid w:val="0"/>
              <w:jc w:val="center"/>
            </w:pPr>
            <w:r>
              <w:t>179222,3</w:t>
            </w:r>
          </w:p>
        </w:tc>
        <w:tc>
          <w:tcPr>
            <w:tcW w:w="709" w:type="dxa"/>
            <w:tcBorders>
              <w:top w:val="single" w:sz="4" w:space="0" w:color="auto"/>
              <w:bottom w:val="single" w:sz="4" w:space="0" w:color="auto"/>
              <w:right w:val="single" w:sz="4" w:space="0" w:color="auto"/>
            </w:tcBorders>
            <w:shd w:val="clear" w:color="auto" w:fill="auto"/>
          </w:tcPr>
          <w:p w:rsidR="0035648F" w:rsidRPr="00FF6DE9" w:rsidRDefault="0035648F" w:rsidP="00EF2AC9">
            <w:pPr>
              <w:spacing w:after="200" w:line="276" w:lineRule="auto"/>
            </w:pPr>
            <w:r>
              <w:t>179321,3</w:t>
            </w:r>
          </w:p>
        </w:tc>
        <w:tc>
          <w:tcPr>
            <w:tcW w:w="709" w:type="dxa"/>
            <w:tcBorders>
              <w:top w:val="single" w:sz="4" w:space="0" w:color="auto"/>
              <w:bottom w:val="single" w:sz="4" w:space="0" w:color="auto"/>
              <w:right w:val="single" w:sz="4" w:space="0" w:color="auto"/>
            </w:tcBorders>
            <w:shd w:val="clear" w:color="auto" w:fill="auto"/>
          </w:tcPr>
          <w:p w:rsidR="0035648F" w:rsidRPr="00FF6DE9" w:rsidRDefault="0035648F" w:rsidP="00EF2AC9">
            <w:pPr>
              <w:spacing w:after="200" w:line="276" w:lineRule="auto"/>
            </w:pPr>
            <w:r>
              <w:t>179389,1</w:t>
            </w:r>
          </w:p>
        </w:tc>
        <w:tc>
          <w:tcPr>
            <w:tcW w:w="850" w:type="dxa"/>
            <w:tcBorders>
              <w:top w:val="single" w:sz="4" w:space="0" w:color="auto"/>
              <w:bottom w:val="single" w:sz="4" w:space="0" w:color="auto"/>
              <w:right w:val="single" w:sz="4" w:space="0" w:color="auto"/>
            </w:tcBorders>
            <w:shd w:val="clear" w:color="auto" w:fill="auto"/>
          </w:tcPr>
          <w:p w:rsidR="0035648F" w:rsidRPr="00FF6DE9" w:rsidRDefault="0035648F" w:rsidP="00EF2AC9">
            <w:pPr>
              <w:spacing w:after="200" w:line="276" w:lineRule="auto"/>
            </w:pPr>
            <w:r>
              <w:t>179405,2</w:t>
            </w:r>
          </w:p>
        </w:tc>
        <w:tc>
          <w:tcPr>
            <w:tcW w:w="756" w:type="dxa"/>
            <w:gridSpan w:val="2"/>
            <w:tcBorders>
              <w:top w:val="single" w:sz="4" w:space="0" w:color="auto"/>
              <w:bottom w:val="single" w:sz="4" w:space="0" w:color="auto"/>
              <w:right w:val="single" w:sz="4" w:space="0" w:color="auto"/>
            </w:tcBorders>
            <w:shd w:val="clear" w:color="auto" w:fill="auto"/>
          </w:tcPr>
          <w:p w:rsidR="0035648F" w:rsidRPr="00FF6DE9" w:rsidRDefault="0035648F" w:rsidP="0035648F">
            <w:pPr>
              <w:spacing w:after="200" w:line="276" w:lineRule="auto"/>
            </w:pPr>
            <w:r>
              <w:t>179652,1</w:t>
            </w:r>
          </w:p>
        </w:tc>
      </w:tr>
      <w:tr w:rsidR="0035648F" w:rsidTr="008926DA">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pPr>
            <w:r>
              <w:t>5</w:t>
            </w:r>
          </w:p>
        </w:tc>
        <w:tc>
          <w:tcPr>
            <w:tcW w:w="1417" w:type="dxa"/>
            <w:tcBorders>
              <w:top w:val="single" w:sz="4" w:space="0" w:color="000000"/>
              <w:left w:val="single" w:sz="4" w:space="0" w:color="000000"/>
              <w:bottom w:val="single" w:sz="4" w:space="0" w:color="000000"/>
            </w:tcBorders>
            <w:shd w:val="clear" w:color="auto" w:fill="auto"/>
          </w:tcPr>
          <w:p w:rsidR="0035648F" w:rsidRPr="00F9400A" w:rsidRDefault="0035648F" w:rsidP="00EF2AC9">
            <w:pPr>
              <w:autoSpaceDE w:val="0"/>
              <w:snapToGrid w:val="0"/>
              <w:ind w:left="47"/>
            </w:pPr>
            <w:r w:rsidRPr="00F9400A">
              <w:rPr>
                <w:spacing w:val="1"/>
              </w:rPr>
              <w:t>Д</w:t>
            </w:r>
            <w:r w:rsidRPr="00F9400A">
              <w:rPr>
                <w:spacing w:val="-4"/>
              </w:rPr>
              <w:t>о</w:t>
            </w:r>
            <w:r w:rsidRPr="00F9400A">
              <w:t>ля</w:t>
            </w:r>
            <w:r w:rsidRPr="00F9400A">
              <w:rPr>
                <w:spacing w:val="-7"/>
              </w:rPr>
              <w:t xml:space="preserve"> </w:t>
            </w:r>
            <w:r w:rsidRPr="00F9400A">
              <w:t>занятых</w:t>
            </w:r>
            <w:r w:rsidRPr="00F9400A">
              <w:rPr>
                <w:spacing w:val="-6"/>
              </w:rPr>
              <w:t xml:space="preserve"> </w:t>
            </w:r>
            <w:r w:rsidRPr="00F9400A">
              <w:t>на</w:t>
            </w:r>
            <w:r w:rsidRPr="00F9400A">
              <w:rPr>
                <w:spacing w:val="-6"/>
              </w:rPr>
              <w:t xml:space="preserve"> </w:t>
            </w:r>
            <w:r w:rsidRPr="00F9400A">
              <w:t>малых</w:t>
            </w:r>
            <w:r w:rsidRPr="00F9400A">
              <w:rPr>
                <w:spacing w:val="-6"/>
              </w:rPr>
              <w:t xml:space="preserve"> и средних </w:t>
            </w:r>
            <w:r w:rsidRPr="00F9400A">
              <w:lastRenderedPageBreak/>
              <w:t>пр</w:t>
            </w:r>
            <w:r w:rsidRPr="00F9400A">
              <w:rPr>
                <w:spacing w:val="-8"/>
              </w:rPr>
              <w:t>е</w:t>
            </w:r>
            <w:r w:rsidRPr="00F9400A">
              <w:t>дприятиях,</w:t>
            </w:r>
          </w:p>
          <w:p w:rsidR="0035648F" w:rsidRPr="00D25B11" w:rsidRDefault="0035648F" w:rsidP="00EF2AC9">
            <w:pPr>
              <w:jc w:val="both"/>
            </w:pPr>
            <w:proofErr w:type="gramStart"/>
            <w:r w:rsidRPr="00F9400A">
              <w:t>в</w:t>
            </w:r>
            <w:proofErr w:type="gramEnd"/>
            <w:r w:rsidRPr="00F9400A">
              <w:rPr>
                <w:spacing w:val="-4"/>
              </w:rPr>
              <w:t xml:space="preserve"> </w:t>
            </w:r>
            <w:r w:rsidRPr="00F9400A">
              <w:t>%</w:t>
            </w:r>
            <w:r w:rsidRPr="00F9400A">
              <w:rPr>
                <w:spacing w:val="-4"/>
              </w:rPr>
              <w:t xml:space="preserve">  </w:t>
            </w:r>
            <w:proofErr w:type="gramStart"/>
            <w:r w:rsidRPr="00F9400A">
              <w:rPr>
                <w:spacing w:val="-4"/>
              </w:rPr>
              <w:t>к</w:t>
            </w:r>
            <w:proofErr w:type="gramEnd"/>
            <w:r w:rsidRPr="00F9400A">
              <w:rPr>
                <w:spacing w:val="-5"/>
              </w:rPr>
              <w:t xml:space="preserve"> </w:t>
            </w:r>
            <w:r w:rsidRPr="00F9400A">
              <w:t>об</w:t>
            </w:r>
            <w:r w:rsidRPr="00F9400A">
              <w:rPr>
                <w:spacing w:val="-2"/>
              </w:rPr>
              <w:t>щ</w:t>
            </w:r>
            <w:r w:rsidRPr="00F9400A">
              <w:t>ей</w:t>
            </w:r>
            <w:r w:rsidRPr="00F9400A">
              <w:rPr>
                <w:spacing w:val="-4"/>
              </w:rPr>
              <w:t xml:space="preserve"> </w:t>
            </w:r>
            <w:r w:rsidRPr="00F9400A">
              <w:t>численности</w:t>
            </w:r>
            <w:r w:rsidRPr="00F9400A">
              <w:rPr>
                <w:spacing w:val="-4"/>
              </w:rPr>
              <w:t xml:space="preserve"> всех предприятий и организаций</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35648F" w:rsidRPr="00807849" w:rsidRDefault="0035648F" w:rsidP="00EF2AC9">
            <w:pPr>
              <w:snapToGrid w:val="0"/>
              <w:jc w:val="center"/>
            </w:pPr>
            <w:r w:rsidRPr="00807849">
              <w:t>12,5</w:t>
            </w:r>
          </w:p>
        </w:tc>
        <w:tc>
          <w:tcPr>
            <w:tcW w:w="708" w:type="dxa"/>
            <w:tcBorders>
              <w:top w:val="single" w:sz="4" w:space="0" w:color="000000"/>
              <w:left w:val="single" w:sz="4" w:space="0" w:color="000000"/>
              <w:bottom w:val="single" w:sz="4" w:space="0" w:color="000000"/>
            </w:tcBorders>
            <w:shd w:val="clear" w:color="auto" w:fill="auto"/>
          </w:tcPr>
          <w:p w:rsidR="0035648F" w:rsidRPr="00807849" w:rsidRDefault="0035648F" w:rsidP="00EF2AC9">
            <w:pPr>
              <w:snapToGrid w:val="0"/>
              <w:jc w:val="center"/>
            </w:pPr>
            <w:r w:rsidRPr="00807849">
              <w:t>13,0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Pr="00807849" w:rsidRDefault="0035648F" w:rsidP="00EF2AC9">
            <w:pPr>
              <w:snapToGrid w:val="0"/>
              <w:jc w:val="center"/>
            </w:pPr>
            <w:r w:rsidRPr="00807849">
              <w:t>14,3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807849" w:rsidRDefault="0035648F" w:rsidP="00EF2AC9">
            <w:pPr>
              <w:snapToGrid w:val="0"/>
              <w:jc w:val="center"/>
            </w:pPr>
            <w:r w:rsidRPr="00807849">
              <w:t>14,3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Pr="00807849" w:rsidRDefault="0035648F" w:rsidP="00EF2AC9">
            <w:pPr>
              <w:snapToGrid w:val="0"/>
              <w:jc w:val="center"/>
            </w:pPr>
            <w:r w:rsidRPr="00807849">
              <w:t>14,3</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Pr="00807849" w:rsidRDefault="0035648F" w:rsidP="00EF2AC9">
            <w:pPr>
              <w:snapToGrid w:val="0"/>
              <w:jc w:val="center"/>
            </w:pPr>
            <w:r w:rsidRPr="00807849">
              <w:t>14,7</w:t>
            </w:r>
          </w:p>
        </w:tc>
        <w:tc>
          <w:tcPr>
            <w:tcW w:w="709" w:type="dxa"/>
            <w:tcBorders>
              <w:top w:val="single" w:sz="4" w:space="0" w:color="auto"/>
              <w:bottom w:val="single" w:sz="4" w:space="0" w:color="auto"/>
              <w:right w:val="single" w:sz="4" w:space="0" w:color="auto"/>
            </w:tcBorders>
            <w:shd w:val="clear" w:color="auto" w:fill="auto"/>
          </w:tcPr>
          <w:p w:rsidR="0035648F" w:rsidRPr="00807849" w:rsidRDefault="0035648F" w:rsidP="00EF2AC9">
            <w:pPr>
              <w:spacing w:after="200" w:line="276" w:lineRule="auto"/>
            </w:pPr>
            <w:r w:rsidRPr="00807849">
              <w:t>14,7</w:t>
            </w:r>
          </w:p>
        </w:tc>
        <w:tc>
          <w:tcPr>
            <w:tcW w:w="709" w:type="dxa"/>
            <w:tcBorders>
              <w:top w:val="single" w:sz="4" w:space="0" w:color="auto"/>
              <w:bottom w:val="single" w:sz="4" w:space="0" w:color="auto"/>
              <w:right w:val="single" w:sz="4" w:space="0" w:color="auto"/>
            </w:tcBorders>
            <w:shd w:val="clear" w:color="auto" w:fill="auto"/>
          </w:tcPr>
          <w:p w:rsidR="0035648F" w:rsidRPr="00807849" w:rsidRDefault="0035648F" w:rsidP="00EF2AC9">
            <w:pPr>
              <w:spacing w:after="200" w:line="276" w:lineRule="auto"/>
            </w:pPr>
            <w:r>
              <w:t>14,7</w:t>
            </w:r>
          </w:p>
        </w:tc>
        <w:tc>
          <w:tcPr>
            <w:tcW w:w="850" w:type="dxa"/>
            <w:tcBorders>
              <w:top w:val="single" w:sz="4" w:space="0" w:color="auto"/>
              <w:bottom w:val="single" w:sz="4" w:space="0" w:color="auto"/>
              <w:right w:val="single" w:sz="4" w:space="0" w:color="auto"/>
            </w:tcBorders>
            <w:shd w:val="clear" w:color="auto" w:fill="auto"/>
          </w:tcPr>
          <w:p w:rsidR="0035648F" w:rsidRPr="00807849" w:rsidRDefault="0035648F" w:rsidP="00EF2AC9">
            <w:pPr>
              <w:spacing w:after="200" w:line="276" w:lineRule="auto"/>
            </w:pPr>
            <w:r>
              <w:t>14,7</w:t>
            </w:r>
          </w:p>
        </w:tc>
        <w:tc>
          <w:tcPr>
            <w:tcW w:w="756" w:type="dxa"/>
            <w:gridSpan w:val="2"/>
            <w:tcBorders>
              <w:top w:val="single" w:sz="4" w:space="0" w:color="auto"/>
              <w:bottom w:val="single" w:sz="4" w:space="0" w:color="auto"/>
              <w:right w:val="single" w:sz="4" w:space="0" w:color="auto"/>
            </w:tcBorders>
            <w:shd w:val="clear" w:color="auto" w:fill="auto"/>
          </w:tcPr>
          <w:p w:rsidR="0035648F" w:rsidRPr="00807849" w:rsidRDefault="0035648F" w:rsidP="0035648F">
            <w:pPr>
              <w:spacing w:after="200" w:line="276" w:lineRule="auto"/>
            </w:pPr>
            <w:r>
              <w:t>14,7</w:t>
            </w:r>
          </w:p>
        </w:tc>
      </w:tr>
      <w:tr w:rsidR="0035648F" w:rsidTr="008926DA">
        <w:tc>
          <w:tcPr>
            <w:tcW w:w="426"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pPr>
            <w:r>
              <w:lastRenderedPageBreak/>
              <w:t>6</w:t>
            </w:r>
          </w:p>
        </w:tc>
        <w:tc>
          <w:tcPr>
            <w:tcW w:w="1417" w:type="dxa"/>
            <w:tcBorders>
              <w:top w:val="single" w:sz="4" w:space="0" w:color="000000"/>
              <w:left w:val="single" w:sz="4" w:space="0" w:color="000000"/>
              <w:bottom w:val="single" w:sz="4" w:space="0" w:color="000000"/>
            </w:tcBorders>
            <w:shd w:val="clear" w:color="auto" w:fill="auto"/>
          </w:tcPr>
          <w:p w:rsidR="0035648F" w:rsidRPr="00F9400A" w:rsidRDefault="0035648F" w:rsidP="00EF2AC9">
            <w:pPr>
              <w:autoSpaceDE w:val="0"/>
              <w:snapToGrid w:val="0"/>
              <w:ind w:left="47"/>
              <w:rPr>
                <w:spacing w:val="1"/>
              </w:rPr>
            </w:pPr>
            <w:r>
              <w:rPr>
                <w:spacing w:val="1"/>
              </w:rPr>
              <w:t>Количество конкурсов и аукционов проводимых для субъектов малого предпринимательства</w:t>
            </w:r>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proofErr w:type="spellStart"/>
            <w:proofErr w:type="gramStart"/>
            <w:r>
              <w:t>шт</w:t>
            </w:r>
            <w:proofErr w:type="spellEnd"/>
            <w:proofErr w:type="gramEnd"/>
          </w:p>
        </w:tc>
        <w:tc>
          <w:tcPr>
            <w:tcW w:w="709"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4</w:t>
            </w:r>
          </w:p>
        </w:tc>
        <w:tc>
          <w:tcPr>
            <w:tcW w:w="708" w:type="dxa"/>
            <w:tcBorders>
              <w:top w:val="single" w:sz="4" w:space="0" w:color="000000"/>
              <w:left w:val="single" w:sz="4" w:space="0" w:color="000000"/>
              <w:bottom w:val="single" w:sz="4" w:space="0" w:color="000000"/>
            </w:tcBorders>
            <w:shd w:val="clear" w:color="auto" w:fill="auto"/>
          </w:tcPr>
          <w:p w:rsidR="0035648F" w:rsidRDefault="0035648F" w:rsidP="00EF2AC9">
            <w:pPr>
              <w:snapToGrid w:val="0"/>
              <w:jc w:val="center"/>
            </w:pPr>
            <w:r>
              <w:t>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35648F" w:rsidRDefault="0035648F" w:rsidP="00EF2AC9">
            <w:pPr>
              <w:snapToGrid w:val="0"/>
              <w:jc w:val="center"/>
            </w:pPr>
            <w:r>
              <w:t>10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10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10</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35648F" w:rsidRDefault="0035648F" w:rsidP="00EF2AC9">
            <w:pPr>
              <w:snapToGrid w:val="0"/>
              <w:jc w:val="center"/>
            </w:pPr>
            <w:r>
              <w:t>10</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10</w:t>
            </w:r>
          </w:p>
        </w:tc>
        <w:tc>
          <w:tcPr>
            <w:tcW w:w="709"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10</w:t>
            </w:r>
          </w:p>
        </w:tc>
        <w:tc>
          <w:tcPr>
            <w:tcW w:w="850" w:type="dxa"/>
            <w:tcBorders>
              <w:top w:val="single" w:sz="4" w:space="0" w:color="auto"/>
              <w:bottom w:val="single" w:sz="4" w:space="0" w:color="auto"/>
              <w:right w:val="single" w:sz="4" w:space="0" w:color="auto"/>
            </w:tcBorders>
            <w:shd w:val="clear" w:color="auto" w:fill="auto"/>
          </w:tcPr>
          <w:p w:rsidR="0035648F" w:rsidRDefault="0035648F" w:rsidP="00EF2AC9">
            <w:pPr>
              <w:spacing w:after="200" w:line="276" w:lineRule="auto"/>
            </w:pPr>
            <w:r>
              <w:t>10</w:t>
            </w:r>
          </w:p>
        </w:tc>
        <w:tc>
          <w:tcPr>
            <w:tcW w:w="756" w:type="dxa"/>
            <w:gridSpan w:val="2"/>
            <w:tcBorders>
              <w:top w:val="single" w:sz="4" w:space="0" w:color="auto"/>
              <w:bottom w:val="single" w:sz="4" w:space="0" w:color="auto"/>
              <w:right w:val="single" w:sz="4" w:space="0" w:color="auto"/>
            </w:tcBorders>
            <w:shd w:val="clear" w:color="auto" w:fill="auto"/>
          </w:tcPr>
          <w:p w:rsidR="0035648F" w:rsidRDefault="0035648F" w:rsidP="0035648F">
            <w:pPr>
              <w:spacing w:after="200" w:line="276" w:lineRule="auto"/>
            </w:pPr>
            <w:r>
              <w:t>10</w:t>
            </w:r>
          </w:p>
        </w:tc>
      </w:tr>
    </w:tbl>
    <w:p w:rsidR="00EF2AC9" w:rsidRDefault="00EF2AC9" w:rsidP="00EF2AC9"/>
    <w:p w:rsidR="00EF2AC9" w:rsidRDefault="00EF2AC9" w:rsidP="00EF2AC9">
      <w:pPr>
        <w:ind w:firstLine="720"/>
        <w:jc w:val="center"/>
        <w:rPr>
          <w:b/>
        </w:rPr>
      </w:pPr>
      <w:r w:rsidRPr="00AC5941">
        <w:rPr>
          <w:b/>
        </w:rPr>
        <w:t>3. Цель и ожидаемые результаты</w:t>
      </w:r>
      <w:r>
        <w:rPr>
          <w:b/>
        </w:rPr>
        <w:t xml:space="preserve"> реализации муниципальной программы</w:t>
      </w:r>
    </w:p>
    <w:p w:rsidR="00EF2AC9" w:rsidRDefault="00EF2AC9" w:rsidP="00EF2AC9">
      <w:pPr>
        <w:ind w:firstLine="720"/>
        <w:jc w:val="both"/>
        <w:rPr>
          <w:rFonts w:eastAsia="Arial" w:cs="Arial"/>
          <w:color w:val="000000"/>
        </w:rPr>
      </w:pPr>
      <w:r w:rsidRPr="00461F69">
        <w:rPr>
          <w:rFonts w:eastAsia="Arial" w:cs="Arial"/>
          <w:color w:val="000000"/>
        </w:rPr>
        <w:t>Целями  программы являются</w:t>
      </w:r>
      <w:r>
        <w:rPr>
          <w:rFonts w:eastAsia="Arial" w:cs="Arial"/>
          <w:color w:val="000000"/>
        </w:rPr>
        <w:t>:</w:t>
      </w:r>
    </w:p>
    <w:p w:rsidR="00EF2AC9" w:rsidRDefault="00EF2AC9" w:rsidP="00EF2AC9">
      <w:pPr>
        <w:ind w:firstLine="720"/>
        <w:jc w:val="both"/>
        <w:rPr>
          <w:rFonts w:eastAsia="Arial" w:cs="Arial"/>
          <w:color w:val="000000"/>
        </w:rPr>
      </w:pPr>
      <w:r>
        <w:rPr>
          <w:rFonts w:eastAsia="Arial" w:cs="Arial"/>
          <w:color w:val="000000"/>
        </w:rPr>
        <w:t>-оказание финансовой поддержки субъектам малого предпринимательства</w:t>
      </w:r>
      <w:r w:rsidR="003E1F6E">
        <w:rPr>
          <w:rFonts w:eastAsia="Arial" w:cs="Arial"/>
          <w:color w:val="000000"/>
        </w:rPr>
        <w:t>,</w:t>
      </w:r>
      <w:r w:rsidR="003E1F6E" w:rsidRPr="003E1F6E">
        <w:t xml:space="preserve"> </w:t>
      </w:r>
      <w:r w:rsidR="003E1F6E" w:rsidRPr="009E384D">
        <w:t>а также</w:t>
      </w:r>
      <w:r w:rsidR="003E1F6E" w:rsidRPr="009E384D">
        <w:rPr>
          <w:sz w:val="28"/>
          <w:szCs w:val="28"/>
          <w:shd w:val="clear" w:color="auto" w:fill="FFFFFF"/>
        </w:rPr>
        <w:t xml:space="preserve"> </w:t>
      </w:r>
      <w:r w:rsidR="003E1F6E">
        <w:rPr>
          <w:shd w:val="clear" w:color="auto" w:fill="FFFFFF"/>
        </w:rPr>
        <w:t>физическим</w:t>
      </w:r>
      <w:r w:rsidR="003E1F6E" w:rsidRPr="009E384D">
        <w:rPr>
          <w:shd w:val="clear" w:color="auto" w:fill="FFFFFF"/>
        </w:rPr>
        <w:t xml:space="preserve"> лиц</w:t>
      </w:r>
      <w:r w:rsidR="003E1F6E">
        <w:rPr>
          <w:shd w:val="clear" w:color="auto" w:fill="FFFFFF"/>
        </w:rPr>
        <w:t>ам</w:t>
      </w:r>
      <w:r w:rsidR="003E1F6E" w:rsidRPr="009E384D">
        <w:rPr>
          <w:shd w:val="clear" w:color="auto" w:fill="FFFFFF"/>
        </w:rPr>
        <w:t xml:space="preserve">, не </w:t>
      </w:r>
      <w:proofErr w:type="gramStart"/>
      <w:r w:rsidR="003E1F6E" w:rsidRPr="009E384D">
        <w:rPr>
          <w:shd w:val="clear" w:color="auto" w:fill="FFFFFF"/>
        </w:rPr>
        <w:t>являющихся</w:t>
      </w:r>
      <w:proofErr w:type="gramEnd"/>
      <w:r w:rsidR="003E1F6E" w:rsidRPr="009E384D">
        <w:rPr>
          <w:shd w:val="clear" w:color="auto" w:fill="FFFFFF"/>
        </w:rPr>
        <w:t xml:space="preserve"> индивидуальными предпринимателями и применяющих специальный налоговый режим «Налог на профессиональный доход»</w:t>
      </w:r>
      <w:r w:rsidR="003E1F6E">
        <w:rPr>
          <w:shd w:val="clear" w:color="auto" w:fill="FFFFFF"/>
        </w:rPr>
        <w:t>.</w:t>
      </w:r>
    </w:p>
    <w:p w:rsidR="00EF2AC9" w:rsidRPr="00461F69" w:rsidRDefault="00EF2AC9" w:rsidP="00EF2AC9">
      <w:pPr>
        <w:ind w:firstLine="720"/>
        <w:jc w:val="both"/>
        <w:rPr>
          <w:rFonts w:eastAsia="Arial"/>
          <w:color w:val="000000"/>
        </w:rPr>
      </w:pPr>
      <w:r w:rsidRPr="003E1F6E">
        <w:t>-создание условий для развития начинающим предпринимателям</w:t>
      </w:r>
      <w:r w:rsidR="003E1F6E" w:rsidRPr="003E1F6E">
        <w:t xml:space="preserve">, </w:t>
      </w:r>
      <w:r w:rsidR="003E1F6E" w:rsidRPr="009E384D">
        <w:t>а также</w:t>
      </w:r>
      <w:r w:rsidR="003E1F6E" w:rsidRPr="009E384D">
        <w:rPr>
          <w:sz w:val="28"/>
          <w:szCs w:val="28"/>
          <w:shd w:val="clear" w:color="auto" w:fill="FFFFFF"/>
        </w:rPr>
        <w:t xml:space="preserve"> </w:t>
      </w:r>
      <w:r w:rsidR="003E1F6E">
        <w:rPr>
          <w:shd w:val="clear" w:color="auto" w:fill="FFFFFF"/>
        </w:rPr>
        <w:t>физическим</w:t>
      </w:r>
      <w:r w:rsidR="003E1F6E" w:rsidRPr="009E384D">
        <w:rPr>
          <w:shd w:val="clear" w:color="auto" w:fill="FFFFFF"/>
        </w:rPr>
        <w:t xml:space="preserve"> лиц</w:t>
      </w:r>
      <w:r w:rsidR="003E1F6E">
        <w:rPr>
          <w:shd w:val="clear" w:color="auto" w:fill="FFFFFF"/>
        </w:rPr>
        <w:t>ам</w:t>
      </w:r>
      <w:r w:rsidR="003E1F6E" w:rsidRPr="009E384D">
        <w:rPr>
          <w:shd w:val="clear" w:color="auto" w:fill="FFFFFF"/>
        </w:rPr>
        <w:t>, не являющихся индивидуальными предпринимателями и применяющих специальный налоговый режим «Налог на профессиональный доход»</w:t>
      </w:r>
      <w:r w:rsidR="003E1F6E">
        <w:rPr>
          <w:shd w:val="clear" w:color="auto" w:fill="FFFFFF"/>
        </w:rPr>
        <w:t>.</w:t>
      </w:r>
    </w:p>
    <w:p w:rsidR="00EF2AC9" w:rsidRPr="00461F69" w:rsidRDefault="00EF2AC9" w:rsidP="00EF2AC9">
      <w:pPr>
        <w:pStyle w:val="a5"/>
        <w:autoSpaceDE w:val="0"/>
        <w:snapToGrid w:val="0"/>
        <w:ind w:left="5" w:right="-10" w:firstLine="555"/>
        <w:jc w:val="both"/>
        <w:rPr>
          <w:rFonts w:eastAsia="Arial" w:cs="Arial"/>
          <w:color w:val="000000"/>
        </w:rPr>
      </w:pPr>
      <w:r>
        <w:rPr>
          <w:rFonts w:eastAsia="Arial" w:cs="Arial"/>
          <w:color w:val="000000"/>
        </w:rPr>
        <w:t xml:space="preserve">  </w:t>
      </w:r>
      <w:r w:rsidRPr="00461F69">
        <w:rPr>
          <w:rFonts w:eastAsia="Arial" w:cs="Arial"/>
          <w:color w:val="000000"/>
        </w:rPr>
        <w:t>-создание  благоприятных условий для развития субъектов  малого и среднего предпринимательства</w:t>
      </w:r>
      <w:r w:rsidR="008926DA">
        <w:rPr>
          <w:rFonts w:eastAsia="Arial" w:cs="Arial"/>
          <w:color w:val="000000"/>
        </w:rPr>
        <w:t>,</w:t>
      </w:r>
      <w:r w:rsidR="008926DA" w:rsidRPr="008926DA">
        <w:t xml:space="preserve"> </w:t>
      </w:r>
      <w:r w:rsidR="008926DA" w:rsidRPr="009E384D">
        <w:t>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8926DA">
        <w:rPr>
          <w:shd w:val="clear" w:color="auto" w:fill="FFFFFF"/>
        </w:rPr>
        <w:t xml:space="preserve"> </w:t>
      </w:r>
      <w:r w:rsidRPr="00461F69">
        <w:rPr>
          <w:rFonts w:eastAsia="Arial" w:cs="Arial"/>
          <w:color w:val="000000"/>
        </w:rPr>
        <w:t xml:space="preserve"> на территории </w:t>
      </w:r>
      <w:r>
        <w:rPr>
          <w:rFonts w:eastAsia="Arial" w:cs="Arial"/>
          <w:color w:val="000000"/>
        </w:rPr>
        <w:t>Колобовского городского поселения</w:t>
      </w:r>
      <w:r w:rsidRPr="00461F69">
        <w:rPr>
          <w:rFonts w:eastAsia="Arial" w:cs="Arial"/>
          <w:color w:val="000000"/>
        </w:rPr>
        <w:t>.</w:t>
      </w:r>
    </w:p>
    <w:p w:rsidR="00EF2AC9" w:rsidRPr="00461F69" w:rsidRDefault="00EF2AC9" w:rsidP="00EF2AC9">
      <w:pPr>
        <w:pStyle w:val="a5"/>
        <w:autoSpaceDE w:val="0"/>
        <w:snapToGrid w:val="0"/>
        <w:ind w:left="5" w:right="-10" w:firstLine="555"/>
        <w:jc w:val="both"/>
        <w:rPr>
          <w:rFonts w:eastAsia="Arial" w:cs="Arial"/>
          <w:color w:val="000000"/>
        </w:rPr>
      </w:pPr>
      <w:proofErr w:type="gramStart"/>
      <w:r w:rsidRPr="00461F69">
        <w:rPr>
          <w:rFonts w:eastAsia="Arial" w:cs="Arial"/>
          <w:color w:val="000000"/>
        </w:rPr>
        <w:t xml:space="preserve">Реализация Программы позволит создать благоприятные условия для эффективного развития субъектов малого и среднего бизнеса, </w:t>
      </w:r>
      <w:r w:rsidR="008926DA" w:rsidRPr="009E384D">
        <w:t>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8926DA">
        <w:rPr>
          <w:shd w:val="clear" w:color="auto" w:fill="FFFFFF"/>
        </w:rPr>
        <w:t xml:space="preserve">, </w:t>
      </w:r>
      <w:r w:rsidRPr="00461F69">
        <w:rPr>
          <w:rFonts w:eastAsia="Arial" w:cs="Arial"/>
          <w:color w:val="000000"/>
        </w:rPr>
        <w:t xml:space="preserve">что будет способствовать устойчивому функционированию и динамичному развитию СМСП, повышению предпринимательской инициативы  граждан </w:t>
      </w:r>
      <w:r w:rsidR="008926DA">
        <w:rPr>
          <w:rFonts w:eastAsia="Arial" w:cs="Arial"/>
          <w:color w:val="000000"/>
        </w:rPr>
        <w:t xml:space="preserve"> </w:t>
      </w:r>
      <w:r>
        <w:rPr>
          <w:rFonts w:eastAsia="Arial" w:cs="Arial"/>
          <w:color w:val="000000"/>
        </w:rPr>
        <w:t>Колобовского городского поселения</w:t>
      </w:r>
      <w:r w:rsidRPr="00461F69">
        <w:rPr>
          <w:rFonts w:eastAsia="Arial" w:cs="Arial"/>
          <w:color w:val="000000"/>
        </w:rPr>
        <w:t>, увеличению объемов налогов и платежей в бюджеты всех уровней и внебюджетные фонды, содействию</w:t>
      </w:r>
      <w:proofErr w:type="gramEnd"/>
      <w:r w:rsidRPr="00461F69">
        <w:rPr>
          <w:rFonts w:eastAsia="Arial" w:cs="Arial"/>
          <w:color w:val="000000"/>
        </w:rPr>
        <w:t xml:space="preserve"> занятости населения, насыщению потребительского рынка товарами и услугами, развитию инфраструктуры поддержки малого и среднего предпринимательства</w:t>
      </w:r>
      <w:r w:rsidR="008926DA" w:rsidRPr="008926DA">
        <w:rPr>
          <w:rFonts w:eastAsia="Arial" w:cs="Arial"/>
          <w:color w:val="000000"/>
        </w:rPr>
        <w:t xml:space="preserve"> </w:t>
      </w:r>
      <w:r w:rsidR="008926DA">
        <w:rPr>
          <w:rFonts w:eastAsia="Arial" w:cs="Arial"/>
          <w:color w:val="000000"/>
        </w:rPr>
        <w:t>поселения,</w:t>
      </w:r>
      <w:r w:rsidR="008926DA" w:rsidRPr="008926DA">
        <w:t xml:space="preserve"> </w:t>
      </w:r>
      <w:r w:rsidR="008926DA" w:rsidRPr="009E384D">
        <w:t>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461F69">
        <w:rPr>
          <w:rFonts w:eastAsia="Arial" w:cs="Arial"/>
          <w:color w:val="000000"/>
        </w:rPr>
        <w:t>.</w:t>
      </w:r>
    </w:p>
    <w:p w:rsidR="00EF2AC9" w:rsidRPr="00461F69" w:rsidRDefault="00EF2AC9" w:rsidP="00EF2AC9">
      <w:pPr>
        <w:ind w:firstLine="720"/>
        <w:jc w:val="both"/>
        <w:rPr>
          <w:b/>
        </w:rPr>
      </w:pPr>
    </w:p>
    <w:p w:rsidR="00EF2AC9" w:rsidRDefault="00EF2AC9" w:rsidP="00EF2AC9">
      <w:pPr>
        <w:ind w:firstLine="720"/>
        <w:jc w:val="both"/>
      </w:pPr>
      <w:r>
        <w:t xml:space="preserve"> Сведения о целевых индикаторах (показателях) реализации Программы</w:t>
      </w:r>
    </w:p>
    <w:p w:rsidR="00EF2AC9" w:rsidRDefault="00EF2AC9" w:rsidP="00EF2AC9">
      <w:pPr>
        <w:ind w:firstLine="720"/>
        <w:jc w:val="both"/>
      </w:pPr>
      <w:r>
        <w:t xml:space="preserve"> </w:t>
      </w:r>
    </w:p>
    <w:tbl>
      <w:tblPr>
        <w:tblW w:w="9765" w:type="dxa"/>
        <w:tblInd w:w="108" w:type="dxa"/>
        <w:tblLayout w:type="fixed"/>
        <w:tblLook w:val="0000"/>
      </w:tblPr>
      <w:tblGrid>
        <w:gridCol w:w="584"/>
        <w:gridCol w:w="1401"/>
        <w:gridCol w:w="709"/>
        <w:gridCol w:w="850"/>
        <w:gridCol w:w="709"/>
        <w:gridCol w:w="709"/>
        <w:gridCol w:w="850"/>
        <w:gridCol w:w="851"/>
        <w:gridCol w:w="850"/>
        <w:gridCol w:w="709"/>
        <w:gridCol w:w="779"/>
        <w:gridCol w:w="764"/>
      </w:tblGrid>
      <w:tr w:rsidR="00EF2AC9" w:rsidRPr="00B17E81" w:rsidTr="0035648F">
        <w:trPr>
          <w:trHeight w:val="276"/>
        </w:trPr>
        <w:tc>
          <w:tcPr>
            <w:tcW w:w="584" w:type="dxa"/>
            <w:vMerge w:val="restart"/>
            <w:tcBorders>
              <w:top w:val="single" w:sz="4" w:space="0" w:color="000000"/>
              <w:left w:val="single" w:sz="4" w:space="0" w:color="000000"/>
              <w:bottom w:val="single" w:sz="4" w:space="0" w:color="000000"/>
            </w:tcBorders>
            <w:shd w:val="clear" w:color="auto" w:fill="auto"/>
          </w:tcPr>
          <w:p w:rsidR="00EF2AC9" w:rsidRPr="00B17E81" w:rsidRDefault="00EF2AC9" w:rsidP="00EF2AC9">
            <w:pPr>
              <w:snapToGrid w:val="0"/>
              <w:jc w:val="center"/>
              <w:rPr>
                <w:b/>
                <w:sz w:val="20"/>
                <w:szCs w:val="20"/>
                <w:lang w:val="en-US"/>
              </w:rPr>
            </w:pPr>
            <w:r w:rsidRPr="00B17E81">
              <w:rPr>
                <w:b/>
                <w:sz w:val="20"/>
                <w:szCs w:val="20"/>
              </w:rPr>
              <w:t>№</w:t>
            </w:r>
            <w:r w:rsidRPr="00B17E81">
              <w:rPr>
                <w:b/>
                <w:sz w:val="20"/>
                <w:szCs w:val="20"/>
                <w:lang w:val="en-US"/>
              </w:rPr>
              <w:t xml:space="preserve"> </w:t>
            </w:r>
            <w:proofErr w:type="gramStart"/>
            <w:r w:rsidRPr="00B17E81">
              <w:rPr>
                <w:b/>
                <w:sz w:val="20"/>
                <w:szCs w:val="20"/>
                <w:lang w:val="en-US"/>
              </w:rPr>
              <w:t>п</w:t>
            </w:r>
            <w:proofErr w:type="gramEnd"/>
            <w:r w:rsidRPr="00B17E81">
              <w:rPr>
                <w:b/>
                <w:sz w:val="20"/>
                <w:szCs w:val="20"/>
                <w:lang w:val="en-US"/>
              </w:rPr>
              <w:t>/п</w:t>
            </w:r>
          </w:p>
          <w:p w:rsidR="00EF2AC9" w:rsidRPr="00B17E81" w:rsidRDefault="00EF2AC9" w:rsidP="00EF2AC9">
            <w:pPr>
              <w:jc w:val="center"/>
              <w:rPr>
                <w:b/>
                <w:sz w:val="20"/>
                <w:szCs w:val="20"/>
              </w:rPr>
            </w:pPr>
          </w:p>
        </w:tc>
        <w:tc>
          <w:tcPr>
            <w:tcW w:w="1401" w:type="dxa"/>
            <w:vMerge w:val="restart"/>
            <w:tcBorders>
              <w:top w:val="single" w:sz="4" w:space="0" w:color="000000"/>
              <w:left w:val="single" w:sz="4" w:space="0" w:color="000000"/>
              <w:bottom w:val="single" w:sz="4" w:space="0" w:color="000000"/>
            </w:tcBorders>
            <w:shd w:val="clear" w:color="auto" w:fill="auto"/>
          </w:tcPr>
          <w:p w:rsidR="00EF2AC9" w:rsidRPr="00B17E81" w:rsidRDefault="00EF2AC9" w:rsidP="00EF2AC9">
            <w:pPr>
              <w:snapToGrid w:val="0"/>
              <w:jc w:val="center"/>
              <w:rPr>
                <w:b/>
                <w:sz w:val="20"/>
                <w:szCs w:val="20"/>
              </w:rPr>
            </w:pPr>
            <w:r w:rsidRPr="00B17E81">
              <w:rPr>
                <w:b/>
                <w:sz w:val="20"/>
                <w:szCs w:val="20"/>
              </w:rPr>
              <w:lastRenderedPageBreak/>
              <w:t xml:space="preserve">Наименование целевого </w:t>
            </w:r>
            <w:r w:rsidRPr="00B17E81">
              <w:rPr>
                <w:b/>
                <w:sz w:val="20"/>
                <w:szCs w:val="20"/>
              </w:rPr>
              <w:lastRenderedPageBreak/>
              <w:t>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tcPr>
          <w:p w:rsidR="00EF2AC9" w:rsidRPr="00B17E81" w:rsidRDefault="00EF2AC9" w:rsidP="00EF2AC9">
            <w:pPr>
              <w:snapToGrid w:val="0"/>
              <w:jc w:val="center"/>
              <w:rPr>
                <w:b/>
                <w:sz w:val="20"/>
                <w:szCs w:val="20"/>
              </w:rPr>
            </w:pPr>
            <w:r w:rsidRPr="00B17E81">
              <w:rPr>
                <w:b/>
                <w:sz w:val="20"/>
                <w:szCs w:val="20"/>
              </w:rPr>
              <w:lastRenderedPageBreak/>
              <w:t xml:space="preserve">Ед. </w:t>
            </w:r>
            <w:proofErr w:type="spellStart"/>
            <w:r w:rsidRPr="00B17E81">
              <w:rPr>
                <w:b/>
                <w:sz w:val="20"/>
                <w:szCs w:val="20"/>
              </w:rPr>
              <w:t>изм</w:t>
            </w:r>
            <w:proofErr w:type="spellEnd"/>
            <w:r w:rsidRPr="00B17E81">
              <w:rPr>
                <w:b/>
                <w:sz w:val="20"/>
                <w:szCs w:val="20"/>
              </w:rPr>
              <w:t>.</w:t>
            </w:r>
          </w:p>
          <w:p w:rsidR="00EF2AC9" w:rsidRPr="00B17E81" w:rsidRDefault="00EF2AC9" w:rsidP="00EF2AC9">
            <w:pPr>
              <w:jc w:val="center"/>
              <w:rPr>
                <w:b/>
                <w:sz w:val="20"/>
                <w:szCs w:val="20"/>
              </w:rPr>
            </w:pPr>
          </w:p>
        </w:tc>
        <w:tc>
          <w:tcPr>
            <w:tcW w:w="7071" w:type="dxa"/>
            <w:gridSpan w:val="9"/>
            <w:tcBorders>
              <w:top w:val="single" w:sz="4" w:space="0" w:color="auto"/>
              <w:left w:val="single" w:sz="4" w:space="0" w:color="auto"/>
              <w:bottom w:val="single" w:sz="4" w:space="0" w:color="auto"/>
              <w:right w:val="single" w:sz="4" w:space="0" w:color="auto"/>
            </w:tcBorders>
            <w:shd w:val="clear" w:color="auto" w:fill="auto"/>
          </w:tcPr>
          <w:p w:rsidR="00EF2AC9" w:rsidRPr="00B17E81" w:rsidRDefault="00EF2AC9" w:rsidP="00EF2AC9">
            <w:pPr>
              <w:spacing w:after="200" w:line="276" w:lineRule="auto"/>
              <w:rPr>
                <w:sz w:val="20"/>
                <w:szCs w:val="20"/>
              </w:rPr>
            </w:pPr>
            <w:proofErr w:type="spellStart"/>
            <w:r w:rsidRPr="00B17E81">
              <w:rPr>
                <w:b/>
                <w:sz w:val="20"/>
                <w:szCs w:val="20"/>
                <w:lang w:val="en-US"/>
              </w:rPr>
              <w:lastRenderedPageBreak/>
              <w:t>Значения</w:t>
            </w:r>
            <w:proofErr w:type="spellEnd"/>
            <w:r w:rsidRPr="00B17E81">
              <w:rPr>
                <w:b/>
                <w:sz w:val="20"/>
                <w:szCs w:val="20"/>
              </w:rPr>
              <w:t xml:space="preserve"> целевых индикаторов (</w:t>
            </w:r>
            <w:proofErr w:type="spellStart"/>
            <w:r w:rsidRPr="00B17E81">
              <w:rPr>
                <w:b/>
                <w:sz w:val="20"/>
                <w:szCs w:val="20"/>
                <w:lang w:val="en-US"/>
              </w:rPr>
              <w:t>показателей</w:t>
            </w:r>
            <w:proofErr w:type="spellEnd"/>
            <w:r w:rsidRPr="00B17E81">
              <w:rPr>
                <w:b/>
                <w:sz w:val="20"/>
                <w:szCs w:val="20"/>
              </w:rPr>
              <w:t>)</w:t>
            </w:r>
          </w:p>
        </w:tc>
      </w:tr>
      <w:tr w:rsidR="00A5109C" w:rsidRPr="00B17E81" w:rsidTr="00A5109C">
        <w:trPr>
          <w:trHeight w:val="876"/>
        </w:trPr>
        <w:tc>
          <w:tcPr>
            <w:tcW w:w="584"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p>
        </w:tc>
        <w:tc>
          <w:tcPr>
            <w:tcW w:w="1401"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p>
        </w:tc>
        <w:tc>
          <w:tcPr>
            <w:tcW w:w="709" w:type="dxa"/>
            <w:vMerge/>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jc w:val="center"/>
              <w:rPr>
                <w:b/>
                <w:sz w:val="20"/>
                <w:szCs w:val="20"/>
              </w:rPr>
            </w:pPr>
          </w:p>
        </w:tc>
        <w:tc>
          <w:tcPr>
            <w:tcW w:w="850" w:type="dxa"/>
            <w:tcBorders>
              <w:top w:val="single" w:sz="4" w:space="0" w:color="000000"/>
              <w:left w:val="single" w:sz="4" w:space="0" w:color="auto"/>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2015  год</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2017 год</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2018 год</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2019 год</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2020 год</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2021 год</w:t>
            </w:r>
          </w:p>
        </w:tc>
        <w:tc>
          <w:tcPr>
            <w:tcW w:w="77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2022 год</w:t>
            </w:r>
          </w:p>
        </w:tc>
        <w:tc>
          <w:tcPr>
            <w:tcW w:w="76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b/>
                <w:sz w:val="20"/>
                <w:szCs w:val="20"/>
              </w:rPr>
            </w:pPr>
            <w:r>
              <w:rPr>
                <w:b/>
                <w:sz w:val="20"/>
                <w:szCs w:val="20"/>
              </w:rPr>
              <w:t>2023 год</w:t>
            </w:r>
          </w:p>
        </w:tc>
      </w:tr>
      <w:tr w:rsidR="00A5109C" w:rsidRPr="00B17E81"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lastRenderedPageBreak/>
              <w:t>1</w:t>
            </w:r>
          </w:p>
        </w:tc>
        <w:tc>
          <w:tcPr>
            <w:tcW w:w="1401"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Количество субъектов малого и среднего предпринимательства</w:t>
            </w:r>
            <w:r w:rsidR="008926DA">
              <w:rPr>
                <w:sz w:val="20"/>
                <w:szCs w:val="20"/>
              </w:rPr>
              <w:t>,</w:t>
            </w:r>
            <w:r w:rsidR="008926DA">
              <w:rPr>
                <w:rFonts w:eastAsia="Arial" w:cs="Arial"/>
                <w:color w:val="000000"/>
              </w:rPr>
              <w:t xml:space="preserve"> </w:t>
            </w:r>
            <w:r w:rsidR="008926DA" w:rsidRPr="008926DA">
              <w:rPr>
                <w:sz w:val="20"/>
                <w:szCs w:val="20"/>
              </w:rPr>
              <w:t>а также</w:t>
            </w:r>
            <w:r w:rsidR="008926DA" w:rsidRPr="008926DA">
              <w:rPr>
                <w:sz w:val="20"/>
                <w:szCs w:val="20"/>
                <w:shd w:val="clear" w:color="auto" w:fill="FFFFFF"/>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14</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18</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18</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18</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19</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77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76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19</w:t>
            </w:r>
          </w:p>
        </w:tc>
      </w:tr>
      <w:tr w:rsidR="00A5109C" w:rsidRPr="00B17E81"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2</w:t>
            </w:r>
          </w:p>
        </w:tc>
        <w:tc>
          <w:tcPr>
            <w:tcW w:w="1401"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xml:space="preserve">Количество малых и средних предприятий  </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14</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18</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18</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18</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19</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77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76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19</w:t>
            </w:r>
          </w:p>
        </w:tc>
      </w:tr>
      <w:tr w:rsidR="00A5109C" w:rsidRPr="00B17E81"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3.</w:t>
            </w:r>
          </w:p>
        </w:tc>
        <w:tc>
          <w:tcPr>
            <w:tcW w:w="1401"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Количество индивидуальных     предпринимателей</w:t>
            </w:r>
            <w:r w:rsidR="008926DA">
              <w:rPr>
                <w:sz w:val="20"/>
                <w:szCs w:val="20"/>
              </w:rPr>
              <w:t>,</w:t>
            </w:r>
            <w:r w:rsidR="008926DA" w:rsidRPr="009E384D">
              <w:t xml:space="preserve"> </w:t>
            </w:r>
            <w:r w:rsidR="008926DA" w:rsidRPr="008926DA">
              <w:rPr>
                <w:sz w:val="20"/>
                <w:szCs w:val="20"/>
              </w:rPr>
              <w:t>а также</w:t>
            </w:r>
            <w:r w:rsidR="008926DA" w:rsidRPr="008926DA">
              <w:rPr>
                <w:sz w:val="20"/>
                <w:szCs w:val="20"/>
                <w:shd w:val="clear" w:color="auto" w:fill="FFFFFF"/>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7</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w:t>
            </w:r>
          </w:p>
        </w:tc>
        <w:tc>
          <w:tcPr>
            <w:tcW w:w="77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w:t>
            </w:r>
          </w:p>
        </w:tc>
        <w:tc>
          <w:tcPr>
            <w:tcW w:w="76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8</w:t>
            </w:r>
          </w:p>
        </w:tc>
      </w:tr>
      <w:tr w:rsidR="00A5109C" w:rsidRPr="00B17E81"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4.</w:t>
            </w:r>
          </w:p>
        </w:tc>
        <w:tc>
          <w:tcPr>
            <w:tcW w:w="1401"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xml:space="preserve">Численность, </w:t>
            </w:r>
            <w:proofErr w:type="gramStart"/>
            <w:r w:rsidRPr="00B17E81">
              <w:rPr>
                <w:sz w:val="20"/>
                <w:szCs w:val="20"/>
              </w:rPr>
              <w:t>занятых</w:t>
            </w:r>
            <w:proofErr w:type="gramEnd"/>
            <w:r w:rsidRPr="00B17E81">
              <w:rPr>
                <w:sz w:val="20"/>
                <w:szCs w:val="20"/>
              </w:rPr>
              <w:t xml:space="preserve"> в малом и среднем предпринимательстве</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78</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82</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82</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r>
              <w:rPr>
                <w:sz w:val="20"/>
                <w:szCs w:val="20"/>
              </w:rPr>
              <w:t>8</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r>
              <w:rPr>
                <w:sz w:val="20"/>
                <w:szCs w:val="20"/>
              </w:rPr>
              <w:t>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88</w:t>
            </w:r>
          </w:p>
        </w:tc>
        <w:tc>
          <w:tcPr>
            <w:tcW w:w="77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88</w:t>
            </w:r>
          </w:p>
        </w:tc>
        <w:tc>
          <w:tcPr>
            <w:tcW w:w="76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88</w:t>
            </w:r>
          </w:p>
        </w:tc>
      </w:tr>
      <w:tr w:rsidR="00A5109C" w:rsidRPr="00B17E81"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5.</w:t>
            </w:r>
          </w:p>
        </w:tc>
        <w:tc>
          <w:tcPr>
            <w:tcW w:w="1401"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pacing w:val="1"/>
                <w:sz w:val="20"/>
                <w:szCs w:val="20"/>
              </w:rPr>
              <w:t xml:space="preserve">Количество конкурсов и аукционов проводимых </w:t>
            </w:r>
            <w:r w:rsidRPr="00B17E81">
              <w:rPr>
                <w:spacing w:val="1"/>
                <w:sz w:val="20"/>
                <w:szCs w:val="20"/>
              </w:rPr>
              <w:lastRenderedPageBreak/>
              <w:t>для субъектов малого предпринимательства</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lastRenderedPageBreak/>
              <w:t>шт.</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4</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10</w:t>
            </w:r>
          </w:p>
        </w:tc>
        <w:tc>
          <w:tcPr>
            <w:tcW w:w="77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10</w:t>
            </w:r>
          </w:p>
        </w:tc>
        <w:tc>
          <w:tcPr>
            <w:tcW w:w="76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10</w:t>
            </w:r>
          </w:p>
        </w:tc>
      </w:tr>
    </w:tbl>
    <w:p w:rsidR="00EF2AC9" w:rsidRPr="00B17E81" w:rsidRDefault="00EF2AC9" w:rsidP="00EF2AC9">
      <w:pPr>
        <w:ind w:firstLine="720"/>
        <w:jc w:val="both"/>
        <w:rPr>
          <w:sz w:val="20"/>
          <w:szCs w:val="20"/>
        </w:rPr>
      </w:pPr>
    </w:p>
    <w:p w:rsidR="00EF2AC9" w:rsidRDefault="00EF2AC9" w:rsidP="00EF2AC9">
      <w:pPr>
        <w:ind w:firstLine="720"/>
        <w:jc w:val="center"/>
        <w:rPr>
          <w:b/>
        </w:rPr>
      </w:pPr>
      <w:r w:rsidRPr="00EC6A25">
        <w:rPr>
          <w:b/>
        </w:rPr>
        <w:t>4. Ресурсное обеспечение муниципальной программы</w:t>
      </w:r>
    </w:p>
    <w:p w:rsidR="00EF2AC9" w:rsidRPr="00EC6A25" w:rsidRDefault="00EF2AC9" w:rsidP="00EF2AC9">
      <w:pPr>
        <w:ind w:firstLine="720"/>
      </w:pPr>
      <w:r w:rsidRPr="00EC6A25">
        <w:t xml:space="preserve">Финансовое обеспечение реализации муниципальной Программы осуществляется за счет средств </w:t>
      </w:r>
      <w:r>
        <w:t xml:space="preserve">местного </w:t>
      </w:r>
      <w:r w:rsidRPr="00EC6A25">
        <w:t>бюджета.</w:t>
      </w:r>
    </w:p>
    <w:p w:rsidR="00EF2AC9" w:rsidRPr="00EC6A25" w:rsidRDefault="00EF2AC9" w:rsidP="00EF2AC9">
      <w:pPr>
        <w:ind w:firstLine="720"/>
        <w:jc w:val="both"/>
        <w:rPr>
          <w:b/>
        </w:rPr>
      </w:pPr>
    </w:p>
    <w:tbl>
      <w:tblPr>
        <w:tblW w:w="9619" w:type="dxa"/>
        <w:tblInd w:w="-35" w:type="dxa"/>
        <w:tblLayout w:type="fixed"/>
        <w:tblLook w:val="0000"/>
      </w:tblPr>
      <w:tblGrid>
        <w:gridCol w:w="569"/>
        <w:gridCol w:w="1559"/>
        <w:gridCol w:w="709"/>
        <w:gridCol w:w="850"/>
        <w:gridCol w:w="851"/>
        <w:gridCol w:w="992"/>
        <w:gridCol w:w="709"/>
        <w:gridCol w:w="992"/>
        <w:gridCol w:w="1050"/>
        <w:gridCol w:w="17"/>
        <w:gridCol w:w="17"/>
        <w:gridCol w:w="1304"/>
      </w:tblGrid>
      <w:tr w:rsidR="00A5109C" w:rsidTr="00A5109C">
        <w:trPr>
          <w:trHeight w:val="842"/>
        </w:trPr>
        <w:tc>
          <w:tcPr>
            <w:tcW w:w="56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 xml:space="preserve">№ </w:t>
            </w:r>
            <w:proofErr w:type="spellStart"/>
            <w:proofErr w:type="gramStart"/>
            <w:r w:rsidRPr="00B17E81">
              <w:rPr>
                <w:b/>
                <w:sz w:val="20"/>
                <w:szCs w:val="20"/>
              </w:rPr>
              <w:t>п</w:t>
            </w:r>
            <w:proofErr w:type="spellEnd"/>
            <w:proofErr w:type="gramEnd"/>
            <w:r w:rsidRPr="00B17E81">
              <w:rPr>
                <w:b/>
                <w:sz w:val="20"/>
                <w:szCs w:val="20"/>
              </w:rPr>
              <w:t>/</w:t>
            </w:r>
            <w:proofErr w:type="spellStart"/>
            <w:r w:rsidRPr="00B17E81">
              <w:rPr>
                <w:b/>
                <w:sz w:val="20"/>
                <w:szCs w:val="20"/>
              </w:rPr>
              <w:t>п</w:t>
            </w:r>
            <w:proofErr w:type="spellEnd"/>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 xml:space="preserve">Наименование программы/подпрограммы </w:t>
            </w:r>
          </w:p>
          <w:p w:rsidR="00A5109C" w:rsidRPr="00B17E81" w:rsidRDefault="00A5109C" w:rsidP="00EF2AC9">
            <w:pPr>
              <w:snapToGrid w:val="0"/>
              <w:jc w:val="center"/>
              <w:rPr>
                <w:b/>
                <w:sz w:val="20"/>
                <w:szCs w:val="20"/>
              </w:rPr>
            </w:pPr>
            <w:r w:rsidRPr="00B17E81">
              <w:rPr>
                <w:b/>
                <w:sz w:val="20"/>
                <w:szCs w:val="20"/>
              </w:rPr>
              <w:t>Источник ресурсного обеспечения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jc w:val="center"/>
              <w:rPr>
                <w:b/>
                <w:sz w:val="20"/>
                <w:szCs w:val="20"/>
              </w:rPr>
            </w:pPr>
            <w:r w:rsidRPr="00B17E81">
              <w:rPr>
                <w:b/>
                <w:sz w:val="20"/>
                <w:szCs w:val="20"/>
              </w:rPr>
              <w:t>2016</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2017</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2018</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2019</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2020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2021</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2022</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b/>
                <w:sz w:val="20"/>
                <w:szCs w:val="20"/>
              </w:rPr>
            </w:pPr>
            <w:r>
              <w:rPr>
                <w:b/>
                <w:sz w:val="20"/>
                <w:szCs w:val="20"/>
              </w:rPr>
              <w:t>2023</w:t>
            </w:r>
          </w:p>
        </w:tc>
      </w:tr>
      <w:tr w:rsidR="00A5109C" w:rsidTr="00A5109C">
        <w:trPr>
          <w:trHeight w:val="1117"/>
        </w:trPr>
        <w:tc>
          <w:tcPr>
            <w:tcW w:w="2128" w:type="dxa"/>
            <w:gridSpan w:val="2"/>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Программа «Поддержка субъектов малого предпринимательства», всего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145000,00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669600,00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483"/>
        </w:trPr>
        <w:tc>
          <w:tcPr>
            <w:tcW w:w="2128" w:type="dxa"/>
            <w:gridSpan w:val="2"/>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бюджетные ассигнования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Tr="00A5109C">
        <w:trPr>
          <w:trHeight w:val="275"/>
        </w:trPr>
        <w:tc>
          <w:tcPr>
            <w:tcW w:w="2128" w:type="dxa"/>
            <w:gridSpan w:val="2"/>
            <w:tcBorders>
              <w:left w:val="single" w:sz="4" w:space="0" w:color="000000"/>
              <w:bottom w:val="single" w:sz="4" w:space="0" w:color="000000"/>
            </w:tcBorders>
            <w:shd w:val="clear" w:color="auto" w:fill="auto"/>
          </w:tcPr>
          <w:p w:rsidR="00A5109C" w:rsidRDefault="00A5109C" w:rsidP="00EF2AC9">
            <w:pPr>
              <w:snapToGrid w:val="0"/>
              <w:rPr>
                <w:sz w:val="20"/>
                <w:szCs w:val="20"/>
              </w:rPr>
            </w:pPr>
            <w:r w:rsidRPr="00B17E81">
              <w:rPr>
                <w:sz w:val="20"/>
                <w:szCs w:val="20"/>
              </w:rPr>
              <w:t>- местный бюджет</w:t>
            </w:r>
          </w:p>
          <w:p w:rsidR="00A5109C" w:rsidRDefault="00A5109C" w:rsidP="00EF2AC9">
            <w:pPr>
              <w:snapToGrid w:val="0"/>
              <w:rPr>
                <w:sz w:val="20"/>
                <w:szCs w:val="20"/>
              </w:rPr>
            </w:pPr>
          </w:p>
          <w:p w:rsidR="00A5109C" w:rsidRPr="00B17E81" w:rsidRDefault="00A5109C" w:rsidP="00EF2AC9">
            <w:pPr>
              <w:snapToGrid w:val="0"/>
              <w:rPr>
                <w:sz w:val="20"/>
                <w:szCs w:val="20"/>
              </w:rPr>
            </w:pPr>
            <w:r>
              <w:rPr>
                <w:sz w:val="20"/>
                <w:szCs w:val="20"/>
              </w:rPr>
              <w:t>Областной бюджет</w:t>
            </w:r>
          </w:p>
        </w:tc>
        <w:tc>
          <w:tcPr>
            <w:tcW w:w="709" w:type="dxa"/>
            <w:tcBorders>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145000,00</w:t>
            </w:r>
          </w:p>
        </w:tc>
        <w:tc>
          <w:tcPr>
            <w:tcW w:w="851" w:type="dxa"/>
            <w:tcBorders>
              <w:top w:val="single" w:sz="4" w:space="0" w:color="auto"/>
              <w:bottom w:val="single" w:sz="4" w:space="0" w:color="auto"/>
              <w:right w:val="single" w:sz="4" w:space="0" w:color="auto"/>
            </w:tcBorders>
            <w:shd w:val="clear" w:color="auto" w:fill="auto"/>
          </w:tcPr>
          <w:p w:rsidR="00A5109C" w:rsidRDefault="00A5109C" w:rsidP="00EF2AC9">
            <w:pPr>
              <w:spacing w:after="200" w:line="276" w:lineRule="auto"/>
              <w:rPr>
                <w:sz w:val="20"/>
                <w:szCs w:val="20"/>
              </w:rPr>
            </w:pPr>
            <w:r>
              <w:rPr>
                <w:sz w:val="20"/>
                <w:szCs w:val="20"/>
              </w:rPr>
              <w:t>213600,00</w:t>
            </w:r>
          </w:p>
          <w:p w:rsidR="00A5109C" w:rsidRPr="00B17E81" w:rsidRDefault="00A5109C" w:rsidP="00EF2AC9">
            <w:pPr>
              <w:spacing w:after="200" w:line="276" w:lineRule="auto"/>
              <w:rPr>
                <w:sz w:val="20"/>
                <w:szCs w:val="20"/>
              </w:rPr>
            </w:pPr>
            <w:r>
              <w:rPr>
                <w:sz w:val="20"/>
                <w:szCs w:val="20"/>
              </w:rPr>
              <w:t>456000,00</w:t>
            </w:r>
          </w:p>
        </w:tc>
        <w:tc>
          <w:tcPr>
            <w:tcW w:w="992" w:type="dxa"/>
            <w:tcBorders>
              <w:top w:val="single" w:sz="4" w:space="0" w:color="auto"/>
              <w:bottom w:val="single" w:sz="4" w:space="0" w:color="auto"/>
              <w:right w:val="single" w:sz="4" w:space="0" w:color="auto"/>
            </w:tcBorders>
            <w:shd w:val="clear" w:color="auto" w:fill="auto"/>
          </w:tcPr>
          <w:p w:rsidR="00A5109C" w:rsidRDefault="00A5109C" w:rsidP="00EF2AC9">
            <w:pPr>
              <w:spacing w:after="200" w:line="276" w:lineRule="auto"/>
              <w:rPr>
                <w:sz w:val="20"/>
                <w:szCs w:val="20"/>
              </w:rPr>
            </w:pPr>
            <w:r>
              <w:rPr>
                <w:sz w:val="20"/>
                <w:szCs w:val="20"/>
              </w:rPr>
              <w:t>69673,10</w:t>
            </w:r>
          </w:p>
          <w:p w:rsidR="00A5109C" w:rsidRPr="00B17E81" w:rsidRDefault="00A5109C" w:rsidP="00EF2AC9">
            <w:pPr>
              <w:spacing w:after="200" w:line="276" w:lineRule="auto"/>
              <w:rPr>
                <w:sz w:val="20"/>
                <w:szCs w:val="20"/>
              </w:rPr>
            </w:pPr>
            <w:r>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275"/>
        </w:trPr>
        <w:tc>
          <w:tcPr>
            <w:tcW w:w="2128" w:type="dxa"/>
            <w:gridSpan w:val="2"/>
            <w:tcBorders>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Основное мероприятие «Поддержка субъектов малого предпринимательства</w:t>
            </w:r>
          </w:p>
        </w:tc>
        <w:tc>
          <w:tcPr>
            <w:tcW w:w="709" w:type="dxa"/>
            <w:tcBorders>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804"/>
        </w:trPr>
        <w:tc>
          <w:tcPr>
            <w:tcW w:w="569" w:type="dxa"/>
            <w:vMerge w:val="restart"/>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rPr>
                <w:sz w:val="20"/>
                <w:szCs w:val="20"/>
              </w:rPr>
            </w:pPr>
            <w:r w:rsidRPr="00B17E81">
              <w:rPr>
                <w:sz w:val="20"/>
                <w:szCs w:val="20"/>
              </w:rPr>
              <w:t>«Поддержка субъектов малого предпринимательства»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147"/>
        </w:trPr>
        <w:tc>
          <w:tcPr>
            <w:tcW w:w="569"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b/>
                <w:bCs/>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бюджетные ассигнования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 xml:space="preserve"> </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Tr="00A5109C">
        <w:trPr>
          <w:trHeight w:val="380"/>
        </w:trPr>
        <w:tc>
          <w:tcPr>
            <w:tcW w:w="569"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b/>
                <w:bCs/>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местный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2128" w:type="dxa"/>
            <w:gridSpan w:val="2"/>
            <w:tcBorders>
              <w:top w:val="single" w:sz="4" w:space="0" w:color="000000"/>
              <w:left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Основное мероприятие «Субсидирование части затрат СМСП связанных с уплатой процентов по кредитам»</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val="restart"/>
            <w:tcBorders>
              <w:top w:val="single" w:sz="4" w:space="0" w:color="000000"/>
              <w:left w:val="single" w:sz="4" w:space="0" w:color="000000"/>
            </w:tcBorders>
            <w:shd w:val="clear" w:color="auto" w:fill="auto"/>
          </w:tcPr>
          <w:p w:rsidR="00A5109C" w:rsidRPr="00B17E81" w:rsidRDefault="00A5109C" w:rsidP="00EF2AC9">
            <w:pPr>
              <w:snapToGrid w:val="0"/>
              <w:rPr>
                <w:bCs/>
                <w:sz w:val="20"/>
                <w:szCs w:val="20"/>
              </w:rPr>
            </w:pPr>
            <w:r w:rsidRPr="00B17E81">
              <w:rPr>
                <w:bCs/>
                <w:sz w:val="20"/>
                <w:szCs w:val="20"/>
              </w:rPr>
              <w:t>1.2</w:t>
            </w: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xml:space="preserve">«Субсидирование части затрат субъектов малого и среднего предпринимательства, связанных с уплатой процентов по </w:t>
            </w:r>
            <w:r w:rsidRPr="00B17E81">
              <w:rPr>
                <w:sz w:val="20"/>
                <w:szCs w:val="20"/>
              </w:rPr>
              <w:lastRenderedPageBreak/>
              <w:t>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lastRenderedPageBreak/>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84"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tcBorders>
              <w:left w:val="single" w:sz="4" w:space="0" w:color="000000"/>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бюджетные ассигнования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Tr="00A5109C">
        <w:trPr>
          <w:trHeight w:val="380"/>
        </w:trPr>
        <w:tc>
          <w:tcPr>
            <w:tcW w:w="569" w:type="dxa"/>
            <w:vMerge/>
            <w:tcBorders>
              <w:left w:val="single" w:sz="4" w:space="0" w:color="000000"/>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местный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tcBorders>
              <w:left w:val="single" w:sz="4" w:space="0" w:color="000000"/>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областной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2128" w:type="dxa"/>
            <w:gridSpan w:val="2"/>
            <w:tcBorders>
              <w:top w:val="single" w:sz="4" w:space="0" w:color="auto"/>
              <w:left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Основное мероприятие «Субсидирование части затрат СМСП связанных с уплатой лизинговых платежей по договорам лизинга»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val="restart"/>
            <w:tcBorders>
              <w:top w:val="single" w:sz="4" w:space="0" w:color="auto"/>
              <w:left w:val="single" w:sz="4" w:space="0" w:color="000000"/>
            </w:tcBorders>
            <w:shd w:val="clear" w:color="auto" w:fill="auto"/>
          </w:tcPr>
          <w:p w:rsidR="00A5109C" w:rsidRPr="00B17E81" w:rsidRDefault="00A5109C" w:rsidP="00EF2AC9">
            <w:pPr>
              <w:snapToGrid w:val="0"/>
              <w:rPr>
                <w:bCs/>
                <w:sz w:val="20"/>
                <w:szCs w:val="20"/>
              </w:rPr>
            </w:pPr>
            <w:r w:rsidRPr="00B17E81">
              <w:rPr>
                <w:bCs/>
                <w:sz w:val="20"/>
                <w:szCs w:val="20"/>
              </w:rPr>
              <w:t>1.3</w:t>
            </w: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xml:space="preserve">«Субсидирование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w:t>
            </w:r>
            <w:r w:rsidRPr="00B17E81">
              <w:rPr>
                <w:sz w:val="20"/>
                <w:szCs w:val="20"/>
              </w:rPr>
              <w:lastRenderedPageBreak/>
              <w:t>производства товаров (работ, услуг)</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tcBorders>
              <w:left w:val="single" w:sz="4" w:space="0" w:color="000000"/>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бюджетные ассигнования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tcBorders>
              <w:left w:val="single" w:sz="4" w:space="0" w:color="000000"/>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местный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tcBorders>
              <w:left w:val="single" w:sz="4" w:space="0" w:color="000000"/>
              <w:bottom w:val="single" w:sz="4" w:space="0" w:color="auto"/>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областной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2128" w:type="dxa"/>
            <w:gridSpan w:val="2"/>
            <w:tcBorders>
              <w:top w:val="single" w:sz="4" w:space="0" w:color="auto"/>
              <w:left w:val="single" w:sz="4" w:space="0" w:color="000000"/>
              <w:bottom w:val="single" w:sz="4" w:space="0" w:color="auto"/>
            </w:tcBorders>
            <w:shd w:val="clear" w:color="auto" w:fill="auto"/>
          </w:tcPr>
          <w:p w:rsidR="00A5109C" w:rsidRPr="00B17E81" w:rsidRDefault="00A5109C" w:rsidP="00EF2AC9">
            <w:pPr>
              <w:snapToGrid w:val="0"/>
              <w:rPr>
                <w:sz w:val="20"/>
                <w:szCs w:val="20"/>
              </w:rPr>
            </w:pPr>
            <w:r w:rsidRPr="00B17E81">
              <w:rPr>
                <w:sz w:val="20"/>
                <w:szCs w:val="20"/>
              </w:rPr>
              <w:t>Основное мероприятие «Субсидирование части затрат СМСП связанных с уплатой первого взноса (аванса) при заключении договора лизинга»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25000,00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5496000,00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67"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2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vMerge w:val="restart"/>
            <w:tcBorders>
              <w:top w:val="single" w:sz="4" w:space="0" w:color="auto"/>
              <w:left w:val="single" w:sz="4" w:space="0" w:color="000000"/>
            </w:tcBorders>
            <w:shd w:val="clear" w:color="auto" w:fill="auto"/>
          </w:tcPr>
          <w:p w:rsidR="00A5109C" w:rsidRPr="00B17E81" w:rsidRDefault="00A5109C" w:rsidP="00EF2AC9">
            <w:pPr>
              <w:snapToGrid w:val="0"/>
              <w:rPr>
                <w:bCs/>
                <w:sz w:val="20"/>
                <w:szCs w:val="20"/>
              </w:rPr>
            </w:pPr>
            <w:r w:rsidRPr="00B17E81">
              <w:rPr>
                <w:bCs/>
                <w:sz w:val="20"/>
                <w:szCs w:val="20"/>
              </w:rPr>
              <w:t>1.4.</w:t>
            </w: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0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33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Tr="00A5109C">
        <w:trPr>
          <w:trHeight w:val="380"/>
        </w:trPr>
        <w:tc>
          <w:tcPr>
            <w:tcW w:w="569" w:type="dxa"/>
            <w:vMerge/>
            <w:tcBorders>
              <w:left w:val="single" w:sz="4" w:space="0" w:color="000000"/>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местный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25000,00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93600,00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3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Tr="00A5109C">
        <w:trPr>
          <w:trHeight w:val="380"/>
        </w:trPr>
        <w:tc>
          <w:tcPr>
            <w:tcW w:w="569" w:type="dxa"/>
            <w:tcBorders>
              <w:left w:val="single" w:sz="4" w:space="0" w:color="000000"/>
              <w:bottom w:val="single" w:sz="4" w:space="0" w:color="auto"/>
            </w:tcBorders>
            <w:shd w:val="clear" w:color="auto" w:fill="auto"/>
          </w:tcPr>
          <w:p w:rsidR="00A5109C" w:rsidRPr="00B17E81" w:rsidRDefault="00A5109C" w:rsidP="00EF2AC9">
            <w:pPr>
              <w:snapToGrid w:val="0"/>
              <w:rPr>
                <w:b/>
                <w:bCs/>
                <w:color w:val="FF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областной бюджет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456000,0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0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3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bl>
    <w:p w:rsidR="00EF2AC9" w:rsidRDefault="00EF2AC9" w:rsidP="00EF2AC9"/>
    <w:p w:rsidR="00EF2AC9" w:rsidRDefault="00EF2AC9" w:rsidP="00EF2AC9">
      <w:pPr>
        <w:jc w:val="right"/>
      </w:pPr>
    </w:p>
    <w:p w:rsidR="00EF2AC9" w:rsidRDefault="00EF2AC9" w:rsidP="00EF2AC9">
      <w:pPr>
        <w:jc w:val="right"/>
      </w:pPr>
    </w:p>
    <w:p w:rsidR="00EF2AC9" w:rsidRDefault="00EF2AC9" w:rsidP="00EF2AC9">
      <w:pPr>
        <w:jc w:val="right"/>
      </w:pPr>
    </w:p>
    <w:p w:rsidR="006A4580" w:rsidRDefault="006A4580" w:rsidP="00EF2AC9">
      <w:pPr>
        <w:jc w:val="right"/>
      </w:pPr>
    </w:p>
    <w:p w:rsidR="006A4580" w:rsidRDefault="006A4580" w:rsidP="00EF2AC9">
      <w:pPr>
        <w:jc w:val="right"/>
      </w:pPr>
    </w:p>
    <w:p w:rsidR="006A4580" w:rsidRDefault="006A4580" w:rsidP="00EF2AC9">
      <w:pPr>
        <w:jc w:val="right"/>
      </w:pPr>
    </w:p>
    <w:p w:rsidR="006A4580" w:rsidRDefault="006A4580" w:rsidP="00EF2AC9">
      <w:pPr>
        <w:jc w:val="right"/>
      </w:pPr>
    </w:p>
    <w:p w:rsidR="006A4580" w:rsidRDefault="006A4580" w:rsidP="00EF2AC9">
      <w:pPr>
        <w:jc w:val="right"/>
      </w:pPr>
    </w:p>
    <w:p w:rsidR="00EF2AC9" w:rsidRPr="00DA27BE" w:rsidRDefault="00EF2AC9" w:rsidP="00EF2AC9">
      <w:pPr>
        <w:jc w:val="right"/>
      </w:pPr>
      <w:r w:rsidRPr="00DA27BE">
        <w:lastRenderedPageBreak/>
        <w:t>Приложение 1</w:t>
      </w:r>
      <w:r>
        <w:t xml:space="preserve"> </w:t>
      </w:r>
      <w:r w:rsidRPr="00DA27BE">
        <w:t>к программе</w:t>
      </w:r>
    </w:p>
    <w:p w:rsidR="00EF2AC9" w:rsidRPr="00DA27BE" w:rsidRDefault="00EF2AC9" w:rsidP="00EF2AC9">
      <w:pPr>
        <w:jc w:val="right"/>
      </w:pPr>
      <w:r w:rsidRPr="00DA27BE">
        <w:t>«</w:t>
      </w:r>
      <w:r>
        <w:t>Поддержка субъектов малого предпринимательства</w:t>
      </w:r>
      <w:r w:rsidRPr="00DA27BE">
        <w:t>»</w:t>
      </w:r>
    </w:p>
    <w:p w:rsidR="00EF2AC9" w:rsidRPr="00F53A13" w:rsidRDefault="00EF2AC9" w:rsidP="00EF2AC9">
      <w:pPr>
        <w:jc w:val="right"/>
        <w:rPr>
          <w:b/>
        </w:rPr>
      </w:pPr>
    </w:p>
    <w:p w:rsidR="00EF2AC9" w:rsidRPr="006A4580" w:rsidRDefault="00EF2AC9" w:rsidP="00EF2AC9">
      <w:pPr>
        <w:jc w:val="center"/>
        <w:rPr>
          <w:b/>
        </w:rPr>
      </w:pPr>
      <w:r w:rsidRPr="006A4580">
        <w:rPr>
          <w:b/>
        </w:rPr>
        <w:t xml:space="preserve">Подпрограмма </w:t>
      </w:r>
    </w:p>
    <w:p w:rsidR="00EF2AC9" w:rsidRPr="006A4580" w:rsidRDefault="00EF2AC9" w:rsidP="00EF2AC9">
      <w:pPr>
        <w:jc w:val="center"/>
        <w:rPr>
          <w:b/>
        </w:rPr>
      </w:pPr>
      <w:r w:rsidRPr="006A4580">
        <w:rPr>
          <w:b/>
        </w:rPr>
        <w:t xml:space="preserve"> «Поддержка субъектов малого предпринимательства»</w:t>
      </w:r>
    </w:p>
    <w:p w:rsidR="00EF2AC9" w:rsidRPr="006A4580" w:rsidRDefault="00EF2AC9" w:rsidP="00EF2AC9">
      <w:pPr>
        <w:ind w:firstLine="709"/>
        <w:jc w:val="center"/>
      </w:pPr>
      <w:r w:rsidRPr="006A4580">
        <w:rPr>
          <w:b/>
        </w:rPr>
        <w:t>1. Паспорт муниципальной подпрограммы</w:t>
      </w:r>
    </w:p>
    <w:p w:rsidR="00EF2AC9" w:rsidRPr="006A4580" w:rsidRDefault="00EF2AC9" w:rsidP="00EF2AC9">
      <w:pPr>
        <w:jc w:val="center"/>
        <w:rPr>
          <w:b/>
        </w:rPr>
      </w:pPr>
      <w:r w:rsidRPr="006A4580">
        <w:rPr>
          <w:b/>
        </w:rPr>
        <w:t>«Поддержка субъектов малого предпринимательства»</w:t>
      </w:r>
    </w:p>
    <w:p w:rsidR="00EF2AC9" w:rsidRPr="006A4580" w:rsidRDefault="00EF2AC9" w:rsidP="00EF2AC9">
      <w:pPr>
        <w:jc w:val="both"/>
      </w:pPr>
    </w:p>
    <w:tbl>
      <w:tblPr>
        <w:tblW w:w="9898" w:type="dxa"/>
        <w:tblLayout w:type="fixed"/>
        <w:tblLook w:val="0000"/>
      </w:tblPr>
      <w:tblGrid>
        <w:gridCol w:w="2628"/>
        <w:gridCol w:w="7270"/>
      </w:tblGrid>
      <w:tr w:rsidR="00EF2AC9" w:rsidTr="00EF2AC9">
        <w:tc>
          <w:tcPr>
            <w:tcW w:w="9898" w:type="dxa"/>
            <w:gridSpan w:val="2"/>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jc w:val="center"/>
              <w:rPr>
                <w:b/>
              </w:rPr>
            </w:pPr>
            <w:r>
              <w:rPr>
                <w:b/>
              </w:rPr>
              <w:t xml:space="preserve">Паспорт муниципальной подпрограммы </w:t>
            </w:r>
            <w:r w:rsidRPr="006C1F09">
              <w:rPr>
                <w:b/>
              </w:rPr>
              <w:t xml:space="preserve"> Колобовского городского поселения</w:t>
            </w:r>
          </w:p>
        </w:tc>
      </w:tr>
      <w:tr w:rsidR="00EF2AC9" w:rsidTr="00EF2AC9">
        <w:tc>
          <w:tcPr>
            <w:tcW w:w="262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Тип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EF2AC9" w:rsidRPr="006F320D" w:rsidRDefault="00EF2AC9" w:rsidP="00EF2AC9">
            <w:pPr>
              <w:snapToGrid w:val="0"/>
            </w:pPr>
            <w:r>
              <w:t xml:space="preserve">Аналитическая </w:t>
            </w:r>
          </w:p>
        </w:tc>
      </w:tr>
      <w:tr w:rsidR="00EF2AC9" w:rsidTr="00EF2AC9">
        <w:tc>
          <w:tcPr>
            <w:tcW w:w="262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Наименование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r>
              <w:t>«Поддержка субъектов малого предпринимательства »</w:t>
            </w:r>
          </w:p>
        </w:tc>
      </w:tr>
      <w:tr w:rsidR="00EF2AC9" w:rsidTr="00EF2AC9">
        <w:tc>
          <w:tcPr>
            <w:tcW w:w="262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 xml:space="preserve">Срок реализации подпрограммы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A5109C">
            <w:r>
              <w:t>2016-202</w:t>
            </w:r>
            <w:r w:rsidR="00A5109C">
              <w:t>3</w:t>
            </w:r>
            <w:r>
              <w:t xml:space="preserve"> гг.</w:t>
            </w:r>
          </w:p>
        </w:tc>
      </w:tr>
      <w:tr w:rsidR="00EF2AC9" w:rsidTr="00EF2AC9">
        <w:tc>
          <w:tcPr>
            <w:tcW w:w="262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Исполнители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snapToGrid w:val="0"/>
            </w:pPr>
            <w:r>
              <w:t xml:space="preserve">  Администрация </w:t>
            </w:r>
            <w:r w:rsidRPr="006C1F09">
              <w:rPr>
                <w:b/>
              </w:rPr>
              <w:t xml:space="preserve"> </w:t>
            </w:r>
            <w:r w:rsidRPr="006C1F09">
              <w:t>Колобовского городского поселения</w:t>
            </w:r>
            <w:r>
              <w:t xml:space="preserve"> </w:t>
            </w:r>
          </w:p>
          <w:p w:rsidR="00EF2AC9" w:rsidRDefault="00EF2AC9" w:rsidP="00EF2AC9">
            <w:r>
              <w:t xml:space="preserve"> </w:t>
            </w:r>
          </w:p>
        </w:tc>
      </w:tr>
      <w:tr w:rsidR="00EF2AC9" w:rsidTr="00EF2AC9">
        <w:tc>
          <w:tcPr>
            <w:tcW w:w="262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Цель (цели)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ind w:firstLine="720"/>
              <w:jc w:val="both"/>
              <w:rPr>
                <w:rFonts w:eastAsia="Arial" w:cs="Arial"/>
                <w:color w:val="000000"/>
              </w:rPr>
            </w:pPr>
            <w:r>
              <w:rPr>
                <w:rFonts w:eastAsia="Arial" w:cs="Arial"/>
                <w:color w:val="000000"/>
              </w:rPr>
              <w:t>-оказание финансовой поддержки субъектам малого предпринимательства</w:t>
            </w:r>
            <w:r w:rsidR="008926DA">
              <w:rPr>
                <w:rFonts w:eastAsia="Arial" w:cs="Arial"/>
                <w:color w:val="000000"/>
              </w:rPr>
              <w:t>,</w:t>
            </w:r>
            <w:r w:rsidR="008926DA" w:rsidRPr="009E384D">
              <w:t xml:space="preserve"> 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EF2AC9" w:rsidRPr="008926DA" w:rsidRDefault="00EF2AC9" w:rsidP="00EF2AC9">
            <w:pPr>
              <w:ind w:firstLine="720"/>
              <w:jc w:val="both"/>
              <w:rPr>
                <w:rFonts w:eastAsia="Arial"/>
              </w:rPr>
            </w:pPr>
            <w:r w:rsidRPr="008926DA">
              <w:t>-создание условий для развития начинающим предпринимателям</w:t>
            </w:r>
            <w:r w:rsidR="008926DA">
              <w:t>,</w:t>
            </w:r>
            <w:r w:rsidR="008926DA" w:rsidRPr="009E384D">
              <w:t xml:space="preserve"> а также</w:t>
            </w:r>
            <w:r w:rsidR="008926DA" w:rsidRPr="009E384D">
              <w:rPr>
                <w:sz w:val="28"/>
                <w:szCs w:val="28"/>
                <w:shd w:val="clear" w:color="auto" w:fill="FFFFFF"/>
              </w:rPr>
              <w:t xml:space="preserve"> </w:t>
            </w:r>
            <w:r w:rsidR="008926DA">
              <w:rPr>
                <w:shd w:val="clear" w:color="auto" w:fill="FFFFFF"/>
              </w:rPr>
              <w:t>физическим</w:t>
            </w:r>
            <w:r w:rsidR="008926DA" w:rsidRPr="009E384D">
              <w:rPr>
                <w:shd w:val="clear" w:color="auto" w:fill="FFFFFF"/>
              </w:rPr>
              <w:t xml:space="preserve"> лиц</w:t>
            </w:r>
            <w:r w:rsidR="008926DA">
              <w:rPr>
                <w:shd w:val="clear" w:color="auto" w:fill="FFFFFF"/>
              </w:rPr>
              <w:t>ам</w:t>
            </w:r>
            <w:r w:rsidR="008926DA" w:rsidRPr="009E384D">
              <w:rPr>
                <w:shd w:val="clear" w:color="auto" w:fill="FFFFFF"/>
              </w:rPr>
              <w:t>, не являющихся индивидуальными предпринимателями </w:t>
            </w:r>
            <w:r w:rsidR="008926DA">
              <w:rPr>
                <w:shd w:val="clear" w:color="auto" w:fill="FFFFFF"/>
              </w:rPr>
              <w:t xml:space="preserve"> </w:t>
            </w:r>
            <w:r w:rsidR="008926DA" w:rsidRPr="009E384D">
              <w:rPr>
                <w:shd w:val="clear" w:color="auto" w:fill="FFFFFF"/>
              </w:rPr>
              <w:t>и применяющих специальный налоговый режим «Налог на профессиональный доход»</w:t>
            </w:r>
          </w:p>
          <w:p w:rsidR="00EF2AC9" w:rsidRPr="00461F69" w:rsidRDefault="008926DA" w:rsidP="00EF2AC9">
            <w:pPr>
              <w:pStyle w:val="a5"/>
              <w:autoSpaceDE w:val="0"/>
              <w:snapToGrid w:val="0"/>
              <w:ind w:left="5" w:right="-10" w:firstLine="555"/>
              <w:jc w:val="both"/>
              <w:rPr>
                <w:rFonts w:eastAsia="Arial" w:cs="Arial"/>
                <w:color w:val="000000"/>
              </w:rPr>
            </w:pPr>
            <w:r>
              <w:rPr>
                <w:rFonts w:eastAsia="Arial" w:cs="Arial"/>
                <w:color w:val="000000"/>
              </w:rPr>
              <w:t xml:space="preserve">  </w:t>
            </w:r>
            <w:r w:rsidR="00EF2AC9" w:rsidRPr="00461F69">
              <w:rPr>
                <w:rFonts w:eastAsia="Arial" w:cs="Arial"/>
                <w:color w:val="000000"/>
              </w:rPr>
              <w:t>-создание  благоприятных условий для развития субъектов  малого и среднего предпринимательства</w:t>
            </w:r>
            <w:r>
              <w:rPr>
                <w:rFonts w:eastAsia="Arial" w:cs="Arial"/>
                <w:color w:val="000000"/>
              </w:rPr>
              <w:t>,</w:t>
            </w:r>
            <w:r w:rsidRPr="009E384D">
              <w:t xml:space="preserve"> а также</w:t>
            </w:r>
            <w:r w:rsidRPr="009E384D">
              <w:rPr>
                <w:sz w:val="28"/>
                <w:szCs w:val="28"/>
                <w:shd w:val="clear" w:color="auto" w:fill="FFFFFF"/>
              </w:rPr>
              <w:t xml:space="preserve"> </w:t>
            </w:r>
            <w:r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F2AC9" w:rsidRPr="00461F69">
              <w:rPr>
                <w:rFonts w:eastAsia="Arial" w:cs="Arial"/>
                <w:color w:val="000000"/>
              </w:rPr>
              <w:t xml:space="preserve"> на территории </w:t>
            </w:r>
            <w:r w:rsidR="00EF2AC9">
              <w:rPr>
                <w:rFonts w:eastAsia="Arial" w:cs="Arial"/>
                <w:color w:val="000000"/>
              </w:rPr>
              <w:t>Колобовского городского поселения</w:t>
            </w:r>
            <w:r w:rsidR="00EF2AC9" w:rsidRPr="00461F69">
              <w:rPr>
                <w:rFonts w:eastAsia="Arial" w:cs="Arial"/>
                <w:color w:val="000000"/>
              </w:rPr>
              <w:t>.</w:t>
            </w:r>
          </w:p>
          <w:p w:rsidR="00EF2AC9" w:rsidRDefault="00EF2AC9" w:rsidP="00EF2AC9"/>
        </w:tc>
      </w:tr>
      <w:tr w:rsidR="00EF2AC9" w:rsidTr="00EF2AC9">
        <w:tc>
          <w:tcPr>
            <w:tcW w:w="2628" w:type="dxa"/>
            <w:tcBorders>
              <w:top w:val="single" w:sz="4" w:space="0" w:color="000000"/>
              <w:left w:val="single" w:sz="4" w:space="0" w:color="000000"/>
              <w:bottom w:val="single" w:sz="4" w:space="0" w:color="000000"/>
            </w:tcBorders>
            <w:shd w:val="clear" w:color="auto" w:fill="auto"/>
          </w:tcPr>
          <w:p w:rsidR="00EF2AC9" w:rsidRDefault="00EF2AC9" w:rsidP="00EF2AC9">
            <w:pPr>
              <w:snapToGrid w:val="0"/>
            </w:pPr>
            <w:r>
              <w:t>Объемы ресурсного обеспечения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EF2AC9" w:rsidRDefault="00EF2AC9" w:rsidP="00EF2AC9">
            <w:pPr>
              <w:jc w:val="both"/>
            </w:pPr>
            <w:r w:rsidRPr="00F30E67">
              <w:t xml:space="preserve">Для  решения поставленных задач </w:t>
            </w:r>
            <w:r w:rsidRPr="008608A5">
              <w:t>требуется</w:t>
            </w:r>
            <w:r>
              <w:t>:</w:t>
            </w:r>
            <w:r w:rsidRPr="008608A5">
              <w:t xml:space="preserve"> </w:t>
            </w:r>
          </w:p>
          <w:p w:rsidR="00EF2AC9" w:rsidRDefault="00EF2AC9" w:rsidP="00EF2AC9">
            <w:pPr>
              <w:jc w:val="both"/>
            </w:pPr>
            <w:r w:rsidRPr="001E3B19">
              <w:t xml:space="preserve">2016г.- </w:t>
            </w:r>
            <w:r>
              <w:t>120000,0</w:t>
            </w:r>
            <w:r w:rsidRPr="001E3B19">
              <w:t>.руб.</w:t>
            </w:r>
          </w:p>
          <w:p w:rsidR="00EF2AC9" w:rsidRDefault="00EF2AC9" w:rsidP="00EF2AC9">
            <w:pPr>
              <w:jc w:val="both"/>
            </w:pPr>
            <w:r>
              <w:t>2017г.-145000,00 руб.</w:t>
            </w:r>
          </w:p>
          <w:p w:rsidR="00EF2AC9" w:rsidRDefault="00EF2AC9" w:rsidP="00EF2AC9">
            <w:pPr>
              <w:jc w:val="both"/>
            </w:pPr>
            <w:r>
              <w:t>2018г-669600,00 руб.</w:t>
            </w:r>
          </w:p>
          <w:p w:rsidR="00EF2AC9" w:rsidRDefault="00EF2AC9" w:rsidP="00EF2AC9">
            <w:pPr>
              <w:jc w:val="both"/>
            </w:pPr>
            <w:r>
              <w:t>2019г.-69673,10 руб.</w:t>
            </w:r>
          </w:p>
          <w:p w:rsidR="00EF2AC9" w:rsidRDefault="00EF2AC9" w:rsidP="00EF2AC9">
            <w:pPr>
              <w:jc w:val="both"/>
            </w:pPr>
            <w:r>
              <w:t>2020г.-0,00 руб.</w:t>
            </w:r>
          </w:p>
          <w:p w:rsidR="00EF2AC9" w:rsidRDefault="00EF2AC9" w:rsidP="00EF2AC9">
            <w:pPr>
              <w:jc w:val="both"/>
            </w:pPr>
            <w:r>
              <w:t>2021 г. – 0,00 руб.</w:t>
            </w:r>
          </w:p>
          <w:p w:rsidR="00EF2AC9" w:rsidRDefault="00EF2AC9" w:rsidP="00EF2AC9">
            <w:pPr>
              <w:jc w:val="both"/>
            </w:pPr>
            <w:r>
              <w:t>2022 г.- 0,00 руб.</w:t>
            </w:r>
          </w:p>
          <w:p w:rsidR="00A5109C" w:rsidRDefault="00A5109C" w:rsidP="00EF2AC9">
            <w:pPr>
              <w:jc w:val="both"/>
            </w:pPr>
            <w:r>
              <w:t>2023 г- 0,00 руб.</w:t>
            </w:r>
          </w:p>
          <w:p w:rsidR="00EF2AC9" w:rsidRPr="00F30E67" w:rsidRDefault="00EF2AC9" w:rsidP="00EF2AC9">
            <w:pPr>
              <w:jc w:val="both"/>
            </w:pPr>
            <w:r w:rsidRPr="00DF7AC1">
              <w:t>Общий объем финансирования определяется решением Совета</w:t>
            </w:r>
            <w:r w:rsidRPr="00F30E67">
              <w:t xml:space="preserve"> депутатов </w:t>
            </w:r>
            <w:r w:rsidRPr="006C1F09">
              <w:rPr>
                <w:b/>
              </w:rPr>
              <w:t xml:space="preserve"> </w:t>
            </w:r>
            <w:r w:rsidRPr="006C1F09">
              <w:t>Колобовского городского поселения</w:t>
            </w:r>
            <w:r w:rsidRPr="00F30E67">
              <w:t xml:space="preserve"> на очередной финансовый год.</w:t>
            </w:r>
          </w:p>
          <w:p w:rsidR="00EF2AC9" w:rsidRDefault="00EF2AC9" w:rsidP="00EF2AC9">
            <w:r w:rsidRPr="00F30E67">
              <w:t xml:space="preserve">Источник финансирования:   бюджет </w:t>
            </w:r>
            <w:r w:rsidRPr="006C1F09">
              <w:rPr>
                <w:b/>
              </w:rPr>
              <w:t xml:space="preserve"> </w:t>
            </w:r>
            <w:r w:rsidRPr="006C1F09">
              <w:t>Колобовского городского поселения</w:t>
            </w:r>
          </w:p>
        </w:tc>
      </w:tr>
    </w:tbl>
    <w:p w:rsidR="00EF2AC9" w:rsidRDefault="00EF2AC9" w:rsidP="00EF2AC9">
      <w:pPr>
        <w:ind w:firstLine="709"/>
        <w:jc w:val="center"/>
        <w:rPr>
          <w:b/>
        </w:rPr>
      </w:pPr>
    </w:p>
    <w:p w:rsidR="00EF2AC9" w:rsidRPr="006F320D" w:rsidRDefault="00EF2AC9" w:rsidP="00EF2AC9">
      <w:pPr>
        <w:ind w:firstLine="709"/>
        <w:jc w:val="center"/>
        <w:rPr>
          <w:b/>
        </w:rPr>
      </w:pPr>
      <w:r w:rsidRPr="00071F30">
        <w:rPr>
          <w:b/>
        </w:rPr>
        <w:t>2. Краткая характеристика сферы реализации подпрограммы</w:t>
      </w:r>
    </w:p>
    <w:p w:rsidR="00EF2AC9" w:rsidRPr="00664073" w:rsidRDefault="00EF2AC9" w:rsidP="00EF2AC9">
      <w:pPr>
        <w:ind w:firstLine="720"/>
        <w:jc w:val="both"/>
        <w:rPr>
          <w:sz w:val="28"/>
          <w:szCs w:val="28"/>
        </w:rPr>
      </w:pPr>
      <w:r w:rsidRPr="00083129">
        <w:t>Настоящая подпрограмма предусматривает систему мер, направленных на формирование и реализацию муниципальной политики в сфере поддержки и развития малого и среднего предпринимательства</w:t>
      </w:r>
      <w:r w:rsidR="008926DA">
        <w:t>,</w:t>
      </w:r>
      <w:r w:rsidR="008926DA" w:rsidRPr="008926DA">
        <w:t xml:space="preserve"> </w:t>
      </w:r>
      <w:r w:rsidR="008926DA" w:rsidRPr="009E384D">
        <w:t>а также</w:t>
      </w:r>
      <w:r w:rsidR="008926DA" w:rsidRPr="009E384D">
        <w:rPr>
          <w:sz w:val="28"/>
          <w:szCs w:val="28"/>
          <w:shd w:val="clear" w:color="auto" w:fill="FFFFFF"/>
        </w:rPr>
        <w:t xml:space="preserve"> </w:t>
      </w:r>
      <w:r w:rsidR="008926DA" w:rsidRPr="009E384D">
        <w:rPr>
          <w:shd w:val="clear" w:color="auto" w:fill="FFFFFF"/>
        </w:rPr>
        <w:t xml:space="preserve">физических лиц, не являющихся </w:t>
      </w:r>
      <w:r w:rsidR="008926DA" w:rsidRPr="009E384D">
        <w:rPr>
          <w:shd w:val="clear" w:color="auto" w:fill="FFFFFF"/>
        </w:rPr>
        <w:lastRenderedPageBreak/>
        <w:t>индивидуальными предпринимателями и применяющих специальный налоговый режим «Налог на профессиональный доход»</w:t>
      </w:r>
      <w:r w:rsidRPr="00083129">
        <w:t xml:space="preserve"> на территории </w:t>
      </w:r>
      <w:r>
        <w:t>Колобовского городского поселения</w:t>
      </w:r>
      <w:r w:rsidRPr="00664073">
        <w:rPr>
          <w:sz w:val="28"/>
          <w:szCs w:val="28"/>
        </w:rPr>
        <w:t>.</w:t>
      </w:r>
      <w:r w:rsidR="008926DA">
        <w:rPr>
          <w:sz w:val="28"/>
          <w:szCs w:val="28"/>
        </w:rPr>
        <w:t xml:space="preserve">  </w:t>
      </w:r>
      <w:r w:rsidRPr="00071F30">
        <w:t xml:space="preserve">Реализация данной подпрограммы должна привести к повышению эффективности </w:t>
      </w:r>
      <w:r>
        <w:t>деятельности субъектов малого предпринимательства</w:t>
      </w:r>
      <w:r w:rsidRPr="00071F30">
        <w:t xml:space="preserve">, </w:t>
      </w:r>
      <w:r w:rsidR="008926DA" w:rsidRPr="009E384D">
        <w:t>а также</w:t>
      </w:r>
      <w:r w:rsidR="008926DA" w:rsidRPr="009E384D">
        <w:rPr>
          <w:sz w:val="28"/>
          <w:szCs w:val="28"/>
          <w:shd w:val="clear" w:color="auto" w:fill="FFFFFF"/>
        </w:rPr>
        <w:t xml:space="preserve"> </w:t>
      </w:r>
      <w:r w:rsidR="008926D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8926DA">
        <w:rPr>
          <w:shd w:val="clear" w:color="auto" w:fill="FFFFFF"/>
        </w:rPr>
        <w:t xml:space="preserve"> </w:t>
      </w:r>
      <w:r w:rsidRPr="00071F30">
        <w:t xml:space="preserve">направленной на увеличение доходов бюджета </w:t>
      </w:r>
      <w:r>
        <w:t>поселения.</w:t>
      </w:r>
    </w:p>
    <w:p w:rsidR="00EF2AC9" w:rsidRPr="00071F30" w:rsidRDefault="00EF2AC9" w:rsidP="00EF2AC9">
      <w:pPr>
        <w:ind w:firstLine="709"/>
        <w:jc w:val="both"/>
      </w:pPr>
    </w:p>
    <w:p w:rsidR="00EF2AC9" w:rsidRDefault="00EF2AC9" w:rsidP="00EF2AC9">
      <w:pPr>
        <w:ind w:firstLine="709"/>
        <w:jc w:val="center"/>
        <w:rPr>
          <w:b/>
        </w:rPr>
      </w:pPr>
      <w:r>
        <w:rPr>
          <w:b/>
        </w:rPr>
        <w:t>3. Ожидаемые результаты реализации подпрограммы</w:t>
      </w:r>
    </w:p>
    <w:p w:rsidR="00EF2AC9" w:rsidRDefault="00EF2AC9" w:rsidP="00EF2AC9">
      <w:pPr>
        <w:ind w:firstLine="709"/>
        <w:jc w:val="center"/>
        <w:rPr>
          <w:b/>
        </w:rPr>
      </w:pPr>
      <w:r>
        <w:rPr>
          <w:b/>
        </w:rPr>
        <w:t>Сведения о целевых индикаторах (показателях) реализации подпрограммы</w:t>
      </w:r>
    </w:p>
    <w:p w:rsidR="00EF2AC9" w:rsidRDefault="00EF2AC9" w:rsidP="00EF2AC9">
      <w:pPr>
        <w:ind w:firstLine="709"/>
        <w:jc w:val="center"/>
        <w:rPr>
          <w:b/>
        </w:rPr>
      </w:pPr>
    </w:p>
    <w:tbl>
      <w:tblPr>
        <w:tblW w:w="9585" w:type="dxa"/>
        <w:tblInd w:w="108" w:type="dxa"/>
        <w:tblLayout w:type="fixed"/>
        <w:tblLook w:val="0000"/>
      </w:tblPr>
      <w:tblGrid>
        <w:gridCol w:w="584"/>
        <w:gridCol w:w="1259"/>
        <w:gridCol w:w="709"/>
        <w:gridCol w:w="709"/>
        <w:gridCol w:w="850"/>
        <w:gridCol w:w="709"/>
        <w:gridCol w:w="709"/>
        <w:gridCol w:w="708"/>
        <w:gridCol w:w="851"/>
        <w:gridCol w:w="709"/>
        <w:gridCol w:w="712"/>
        <w:gridCol w:w="101"/>
        <w:gridCol w:w="975"/>
      </w:tblGrid>
      <w:tr w:rsidR="00EF2AC9" w:rsidTr="00A5109C">
        <w:trPr>
          <w:trHeight w:val="276"/>
        </w:trPr>
        <w:tc>
          <w:tcPr>
            <w:tcW w:w="584" w:type="dxa"/>
            <w:vMerge w:val="restart"/>
            <w:tcBorders>
              <w:top w:val="single" w:sz="4" w:space="0" w:color="000000"/>
              <w:left w:val="single" w:sz="4" w:space="0" w:color="000000"/>
              <w:bottom w:val="single" w:sz="4" w:space="0" w:color="000000"/>
            </w:tcBorders>
            <w:shd w:val="clear" w:color="auto" w:fill="auto"/>
          </w:tcPr>
          <w:p w:rsidR="00EF2AC9" w:rsidRPr="00B17E81" w:rsidRDefault="00EF2AC9" w:rsidP="00EF2AC9">
            <w:pPr>
              <w:snapToGrid w:val="0"/>
              <w:jc w:val="center"/>
              <w:rPr>
                <w:b/>
                <w:sz w:val="20"/>
                <w:szCs w:val="20"/>
                <w:lang w:val="en-US"/>
              </w:rPr>
            </w:pPr>
            <w:r w:rsidRPr="00B17E81">
              <w:rPr>
                <w:b/>
                <w:sz w:val="20"/>
                <w:szCs w:val="20"/>
              </w:rPr>
              <w:t>№</w:t>
            </w:r>
            <w:r w:rsidRPr="00B17E81">
              <w:rPr>
                <w:b/>
                <w:sz w:val="20"/>
                <w:szCs w:val="20"/>
                <w:lang w:val="en-US"/>
              </w:rPr>
              <w:t xml:space="preserve"> </w:t>
            </w:r>
            <w:proofErr w:type="gramStart"/>
            <w:r w:rsidRPr="00B17E81">
              <w:rPr>
                <w:b/>
                <w:sz w:val="20"/>
                <w:szCs w:val="20"/>
                <w:lang w:val="en-US"/>
              </w:rPr>
              <w:t>п</w:t>
            </w:r>
            <w:proofErr w:type="gramEnd"/>
            <w:r w:rsidRPr="00B17E81">
              <w:rPr>
                <w:b/>
                <w:sz w:val="20"/>
                <w:szCs w:val="20"/>
                <w:lang w:val="en-US"/>
              </w:rPr>
              <w:t>/п</w:t>
            </w:r>
          </w:p>
          <w:p w:rsidR="00EF2AC9" w:rsidRPr="00B17E81" w:rsidRDefault="00EF2AC9" w:rsidP="00EF2AC9">
            <w:pPr>
              <w:jc w:val="center"/>
              <w:rPr>
                <w:b/>
                <w:sz w:val="20"/>
                <w:szCs w:val="20"/>
              </w:rPr>
            </w:pPr>
          </w:p>
        </w:tc>
        <w:tc>
          <w:tcPr>
            <w:tcW w:w="1259" w:type="dxa"/>
            <w:vMerge w:val="restart"/>
            <w:tcBorders>
              <w:top w:val="single" w:sz="4" w:space="0" w:color="000000"/>
              <w:left w:val="single" w:sz="4" w:space="0" w:color="000000"/>
              <w:bottom w:val="single" w:sz="4" w:space="0" w:color="000000"/>
            </w:tcBorders>
            <w:shd w:val="clear" w:color="auto" w:fill="auto"/>
          </w:tcPr>
          <w:p w:rsidR="00EF2AC9" w:rsidRPr="00B17E81" w:rsidRDefault="00EF2AC9" w:rsidP="00EF2AC9">
            <w:pPr>
              <w:snapToGrid w:val="0"/>
              <w:jc w:val="center"/>
              <w:rPr>
                <w:b/>
                <w:sz w:val="20"/>
                <w:szCs w:val="20"/>
              </w:rPr>
            </w:pPr>
            <w:r w:rsidRPr="00B17E81">
              <w:rPr>
                <w:b/>
                <w:sz w:val="20"/>
                <w:szCs w:val="20"/>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tcPr>
          <w:p w:rsidR="00EF2AC9" w:rsidRPr="00B17E81" w:rsidRDefault="00EF2AC9" w:rsidP="00EF2AC9">
            <w:pPr>
              <w:snapToGrid w:val="0"/>
              <w:jc w:val="center"/>
              <w:rPr>
                <w:b/>
                <w:sz w:val="20"/>
                <w:szCs w:val="20"/>
              </w:rPr>
            </w:pPr>
            <w:r w:rsidRPr="00B17E81">
              <w:rPr>
                <w:b/>
                <w:sz w:val="20"/>
                <w:szCs w:val="20"/>
              </w:rPr>
              <w:t xml:space="preserve">Ед. </w:t>
            </w:r>
            <w:proofErr w:type="spellStart"/>
            <w:r w:rsidRPr="00B17E81">
              <w:rPr>
                <w:b/>
                <w:sz w:val="20"/>
                <w:szCs w:val="20"/>
              </w:rPr>
              <w:t>изм</w:t>
            </w:r>
            <w:proofErr w:type="spellEnd"/>
            <w:r w:rsidRPr="00B17E81">
              <w:rPr>
                <w:b/>
                <w:sz w:val="20"/>
                <w:szCs w:val="20"/>
              </w:rPr>
              <w:t>.</w:t>
            </w:r>
          </w:p>
          <w:p w:rsidR="00EF2AC9" w:rsidRPr="00B17E81" w:rsidRDefault="00EF2AC9" w:rsidP="00EF2AC9">
            <w:pPr>
              <w:jc w:val="center"/>
              <w:rPr>
                <w:b/>
                <w:sz w:val="20"/>
                <w:szCs w:val="20"/>
              </w:rPr>
            </w:pPr>
          </w:p>
        </w:tc>
        <w:tc>
          <w:tcPr>
            <w:tcW w:w="7033" w:type="dxa"/>
            <w:gridSpan w:val="10"/>
            <w:tcBorders>
              <w:top w:val="single" w:sz="4" w:space="0" w:color="auto"/>
              <w:left w:val="single" w:sz="4" w:space="0" w:color="auto"/>
              <w:bottom w:val="single" w:sz="4" w:space="0" w:color="auto"/>
              <w:right w:val="single" w:sz="4" w:space="0" w:color="auto"/>
            </w:tcBorders>
            <w:shd w:val="clear" w:color="auto" w:fill="auto"/>
          </w:tcPr>
          <w:p w:rsidR="00EF2AC9" w:rsidRPr="00B17E81" w:rsidRDefault="00EF2AC9" w:rsidP="00EF2AC9">
            <w:pPr>
              <w:spacing w:after="200" w:line="276" w:lineRule="auto"/>
              <w:rPr>
                <w:sz w:val="20"/>
                <w:szCs w:val="20"/>
              </w:rPr>
            </w:pPr>
            <w:proofErr w:type="spellStart"/>
            <w:r w:rsidRPr="00B17E81">
              <w:rPr>
                <w:b/>
                <w:sz w:val="20"/>
                <w:szCs w:val="20"/>
                <w:lang w:val="en-US"/>
              </w:rPr>
              <w:t>Значения</w:t>
            </w:r>
            <w:proofErr w:type="spellEnd"/>
            <w:r w:rsidRPr="00B17E81">
              <w:rPr>
                <w:b/>
                <w:sz w:val="20"/>
                <w:szCs w:val="20"/>
              </w:rPr>
              <w:t xml:space="preserve"> целевых индикаторов (</w:t>
            </w:r>
            <w:proofErr w:type="spellStart"/>
            <w:r w:rsidRPr="00B17E81">
              <w:rPr>
                <w:b/>
                <w:sz w:val="20"/>
                <w:szCs w:val="20"/>
                <w:lang w:val="en-US"/>
              </w:rPr>
              <w:t>показателей</w:t>
            </w:r>
            <w:proofErr w:type="spellEnd"/>
            <w:r w:rsidRPr="00B17E81">
              <w:rPr>
                <w:b/>
                <w:sz w:val="20"/>
                <w:szCs w:val="20"/>
              </w:rPr>
              <w:t>)</w:t>
            </w:r>
          </w:p>
        </w:tc>
      </w:tr>
      <w:tr w:rsidR="00A5109C" w:rsidRPr="00D25B11" w:rsidTr="00A5109C">
        <w:trPr>
          <w:trHeight w:val="876"/>
        </w:trPr>
        <w:tc>
          <w:tcPr>
            <w:tcW w:w="584"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p>
        </w:tc>
        <w:tc>
          <w:tcPr>
            <w:tcW w:w="1259"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p>
        </w:tc>
        <w:tc>
          <w:tcPr>
            <w:tcW w:w="709" w:type="dxa"/>
            <w:vMerge/>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jc w:val="center"/>
              <w:rPr>
                <w:b/>
                <w:sz w:val="20"/>
                <w:szCs w:val="20"/>
              </w:rPr>
            </w:pPr>
          </w:p>
        </w:tc>
        <w:tc>
          <w:tcPr>
            <w:tcW w:w="709" w:type="dxa"/>
            <w:tcBorders>
              <w:top w:val="single" w:sz="4" w:space="0" w:color="000000"/>
              <w:left w:val="single" w:sz="4" w:space="0" w:color="auto"/>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2015  год</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2017 год</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2018 год</w:t>
            </w:r>
          </w:p>
        </w:tc>
        <w:tc>
          <w:tcPr>
            <w:tcW w:w="708"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2019 год</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2020 год</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2021 год</w:t>
            </w:r>
          </w:p>
        </w:tc>
        <w:tc>
          <w:tcPr>
            <w:tcW w:w="813"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2022 год</w:t>
            </w:r>
          </w:p>
        </w:tc>
        <w:tc>
          <w:tcPr>
            <w:tcW w:w="975"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b/>
                <w:sz w:val="20"/>
                <w:szCs w:val="20"/>
              </w:rPr>
            </w:pPr>
            <w:r>
              <w:rPr>
                <w:b/>
                <w:sz w:val="20"/>
                <w:szCs w:val="20"/>
              </w:rPr>
              <w:t>2023 год</w:t>
            </w:r>
          </w:p>
        </w:tc>
      </w:tr>
      <w:tr w:rsidR="00A5109C"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1</w:t>
            </w:r>
          </w:p>
        </w:tc>
        <w:tc>
          <w:tcPr>
            <w:tcW w:w="12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Количество субъектов малого и среднего предпринимательства</w:t>
            </w:r>
            <w:r w:rsidR="008926DA">
              <w:rPr>
                <w:sz w:val="20"/>
                <w:szCs w:val="20"/>
              </w:rPr>
              <w:t>,</w:t>
            </w:r>
            <w:r w:rsidR="008926DA" w:rsidRPr="009E384D">
              <w:t xml:space="preserve"> </w:t>
            </w:r>
            <w:r w:rsidR="008926DA" w:rsidRPr="008926DA">
              <w:rPr>
                <w:sz w:val="20"/>
                <w:szCs w:val="20"/>
              </w:rPr>
              <w:t>а также</w:t>
            </w:r>
            <w:r w:rsidR="008926DA" w:rsidRPr="008926DA">
              <w:rPr>
                <w:sz w:val="20"/>
                <w:szCs w:val="20"/>
                <w:shd w:val="clear" w:color="auto" w:fill="FFFFFF"/>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14 </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 18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18</w:t>
            </w:r>
          </w:p>
        </w:tc>
        <w:tc>
          <w:tcPr>
            <w:tcW w:w="708"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18</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w:t>
            </w:r>
            <w:r>
              <w:rPr>
                <w:sz w:val="20"/>
                <w:szCs w:val="20"/>
              </w:rPr>
              <w:t>9</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813"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975"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19</w:t>
            </w:r>
          </w:p>
        </w:tc>
      </w:tr>
      <w:tr w:rsidR="00A5109C"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2</w:t>
            </w:r>
          </w:p>
        </w:tc>
        <w:tc>
          <w:tcPr>
            <w:tcW w:w="12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xml:space="preserve">Количество малых и средних предприятий  </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14</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18</w:t>
            </w:r>
          </w:p>
        </w:tc>
        <w:tc>
          <w:tcPr>
            <w:tcW w:w="708"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18</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w:t>
            </w:r>
            <w:r>
              <w:rPr>
                <w:sz w:val="20"/>
                <w:szCs w:val="20"/>
              </w:rPr>
              <w:t>9</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813"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19</w:t>
            </w:r>
          </w:p>
        </w:tc>
        <w:tc>
          <w:tcPr>
            <w:tcW w:w="975"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19</w:t>
            </w:r>
          </w:p>
        </w:tc>
      </w:tr>
      <w:tr w:rsidR="00A5109C"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3.</w:t>
            </w:r>
          </w:p>
        </w:tc>
        <w:tc>
          <w:tcPr>
            <w:tcW w:w="12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Количество индивидуальных     предпринимателей</w:t>
            </w:r>
            <w:r w:rsidR="008926DA">
              <w:rPr>
                <w:sz w:val="20"/>
                <w:szCs w:val="20"/>
              </w:rPr>
              <w:t>,</w:t>
            </w:r>
            <w:r w:rsidR="008926DA" w:rsidRPr="009E384D">
              <w:t xml:space="preserve"> </w:t>
            </w:r>
            <w:r w:rsidR="008926DA" w:rsidRPr="008926DA">
              <w:rPr>
                <w:sz w:val="20"/>
                <w:szCs w:val="20"/>
              </w:rPr>
              <w:t>а также</w:t>
            </w:r>
            <w:r w:rsidR="008926DA" w:rsidRPr="008926DA">
              <w:rPr>
                <w:sz w:val="20"/>
                <w:szCs w:val="20"/>
                <w:shd w:val="clear" w:color="auto" w:fill="FFFFFF"/>
              </w:rPr>
              <w:t xml:space="preserve"> физических лиц, не являющихся индивидуальными </w:t>
            </w:r>
            <w:r w:rsidR="008926DA" w:rsidRPr="008926DA">
              <w:rPr>
                <w:sz w:val="20"/>
                <w:szCs w:val="20"/>
                <w:shd w:val="clear" w:color="auto" w:fill="FFFFFF"/>
              </w:rPr>
              <w:lastRenderedPageBreak/>
              <w:t>предпринимателями и применяющих специальный налоговый режим «Налог на профессиональный доход»</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lastRenderedPageBreak/>
              <w:t>шт.</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7</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7</w:t>
            </w:r>
          </w:p>
        </w:tc>
        <w:tc>
          <w:tcPr>
            <w:tcW w:w="708"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w:t>
            </w:r>
          </w:p>
        </w:tc>
        <w:tc>
          <w:tcPr>
            <w:tcW w:w="71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w:t>
            </w:r>
          </w:p>
        </w:tc>
        <w:tc>
          <w:tcPr>
            <w:tcW w:w="1076"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8</w:t>
            </w:r>
          </w:p>
        </w:tc>
      </w:tr>
      <w:tr w:rsidR="00A5109C"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lastRenderedPageBreak/>
              <w:t>4.</w:t>
            </w:r>
          </w:p>
        </w:tc>
        <w:tc>
          <w:tcPr>
            <w:tcW w:w="12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xml:space="preserve">Численность, </w:t>
            </w:r>
            <w:proofErr w:type="gramStart"/>
            <w:r w:rsidRPr="00B17E81">
              <w:rPr>
                <w:sz w:val="20"/>
                <w:szCs w:val="20"/>
              </w:rPr>
              <w:t>занятых</w:t>
            </w:r>
            <w:proofErr w:type="gramEnd"/>
            <w:r w:rsidRPr="00B17E81">
              <w:rPr>
                <w:sz w:val="20"/>
                <w:szCs w:val="20"/>
              </w:rPr>
              <w:t xml:space="preserve"> в малом и среднем предпринимательстве</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78 </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82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 xml:space="preserve">82 </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82</w:t>
            </w:r>
          </w:p>
        </w:tc>
        <w:tc>
          <w:tcPr>
            <w:tcW w:w="708"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r>
              <w:rPr>
                <w:sz w:val="20"/>
                <w:szCs w:val="20"/>
              </w:rPr>
              <w:t>8</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8</w:t>
            </w:r>
            <w:r>
              <w:rPr>
                <w:sz w:val="20"/>
                <w:szCs w:val="20"/>
              </w:rPr>
              <w:t>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88</w:t>
            </w:r>
          </w:p>
        </w:tc>
        <w:tc>
          <w:tcPr>
            <w:tcW w:w="71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88</w:t>
            </w:r>
          </w:p>
        </w:tc>
        <w:tc>
          <w:tcPr>
            <w:tcW w:w="1076"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88</w:t>
            </w:r>
          </w:p>
        </w:tc>
      </w:tr>
      <w:tr w:rsidR="00A5109C" w:rsidTr="00A5109C">
        <w:tc>
          <w:tcPr>
            <w:tcW w:w="584"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5.</w:t>
            </w:r>
          </w:p>
        </w:tc>
        <w:tc>
          <w:tcPr>
            <w:tcW w:w="125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pacing w:val="1"/>
                <w:sz w:val="20"/>
                <w:szCs w:val="20"/>
              </w:rPr>
              <w:t>Количество конкурсов и аукционов проводимых для субъектов малого предпринимательства</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4</w:t>
            </w:r>
          </w:p>
        </w:tc>
        <w:tc>
          <w:tcPr>
            <w:tcW w:w="850"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5109C" w:rsidRPr="00B17E81" w:rsidRDefault="00A5109C" w:rsidP="00EF2AC9">
            <w:pPr>
              <w:snapToGrid w:val="0"/>
              <w:jc w:val="center"/>
              <w:rPr>
                <w:sz w:val="20"/>
                <w:szCs w:val="20"/>
              </w:rPr>
            </w:pPr>
            <w:r w:rsidRPr="00B17E81">
              <w:rPr>
                <w:sz w:val="20"/>
                <w:szCs w:val="20"/>
              </w:rPr>
              <w:t>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10</w:t>
            </w:r>
          </w:p>
        </w:tc>
        <w:tc>
          <w:tcPr>
            <w:tcW w:w="708"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10</w:t>
            </w:r>
          </w:p>
        </w:tc>
        <w:tc>
          <w:tcPr>
            <w:tcW w:w="851"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10</w:t>
            </w:r>
          </w:p>
        </w:tc>
        <w:tc>
          <w:tcPr>
            <w:tcW w:w="71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10</w:t>
            </w:r>
          </w:p>
        </w:tc>
        <w:tc>
          <w:tcPr>
            <w:tcW w:w="1076"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10</w:t>
            </w:r>
          </w:p>
        </w:tc>
      </w:tr>
    </w:tbl>
    <w:p w:rsidR="00EF2AC9" w:rsidRPr="00600E8C" w:rsidRDefault="00EF2AC9" w:rsidP="00EF2AC9">
      <w:pPr>
        <w:ind w:firstLine="708"/>
        <w:jc w:val="both"/>
      </w:pPr>
      <w:r w:rsidRPr="00600E8C">
        <w:t>Развитие малого и среднего предпринимательства</w:t>
      </w:r>
      <w:r w:rsidR="001B1B4A">
        <w:t>,</w:t>
      </w:r>
      <w:r w:rsidRPr="00600E8C">
        <w:t xml:space="preserve"> </w:t>
      </w:r>
      <w:r w:rsidR="001B1B4A" w:rsidRPr="009E384D">
        <w:t>а также</w:t>
      </w:r>
      <w:r w:rsidR="001B1B4A" w:rsidRPr="009E384D">
        <w:rPr>
          <w:sz w:val="28"/>
          <w:szCs w:val="28"/>
          <w:shd w:val="clear" w:color="auto" w:fill="FFFFFF"/>
        </w:rPr>
        <w:t xml:space="preserve"> </w:t>
      </w:r>
      <w:r w:rsidR="003E1F6E" w:rsidRPr="003E1F6E">
        <w:rPr>
          <w:shd w:val="clear" w:color="auto" w:fill="FFFFFF"/>
        </w:rPr>
        <w:t xml:space="preserve">осуществление </w:t>
      </w:r>
      <w:r w:rsidR="003E1F6E">
        <w:rPr>
          <w:shd w:val="clear" w:color="auto" w:fill="FFFFFF"/>
        </w:rPr>
        <w:t>поддержки</w:t>
      </w:r>
      <w:r w:rsidR="001B1B4A" w:rsidRPr="001B1B4A">
        <w:rPr>
          <w:shd w:val="clear" w:color="auto" w:fill="FFFFFF"/>
        </w:rPr>
        <w:t xml:space="preserve"> </w:t>
      </w:r>
      <w:r w:rsidR="001B1B4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1B1B4A">
        <w:rPr>
          <w:shd w:val="clear" w:color="auto" w:fill="FFFFFF"/>
        </w:rPr>
        <w:t xml:space="preserve"> </w:t>
      </w:r>
      <w:r w:rsidRPr="00600E8C">
        <w:t>является важным условием функционирования рыночной экономики и одной из важных социально-экономических задач общегосударственного значения.</w:t>
      </w:r>
    </w:p>
    <w:p w:rsidR="00EF2AC9" w:rsidRPr="00600E8C" w:rsidRDefault="00EF2AC9" w:rsidP="00EF2AC9">
      <w:pPr>
        <w:ind w:firstLine="708"/>
        <w:jc w:val="both"/>
      </w:pPr>
      <w:r w:rsidRPr="00600E8C">
        <w:t xml:space="preserve">Малое предпринимательство стало неотъемлемой частью экономики </w:t>
      </w:r>
      <w:r>
        <w:t>Колобовского городского поселения</w:t>
      </w:r>
      <w:r w:rsidRPr="00600E8C">
        <w:t>. Участвуя практически во всех видах экономической деятельности, субъекты малого и среднего предпринимательства</w:t>
      </w:r>
      <w:r w:rsidR="001B1B4A">
        <w:t>,</w:t>
      </w:r>
      <w:r w:rsidR="001B1B4A" w:rsidRPr="001B1B4A">
        <w:t xml:space="preserve"> </w:t>
      </w:r>
      <w:r w:rsidR="001B1B4A" w:rsidRPr="009E384D">
        <w:t>а также</w:t>
      </w:r>
      <w:r w:rsidR="001B1B4A" w:rsidRPr="009E384D">
        <w:rPr>
          <w:sz w:val="28"/>
          <w:szCs w:val="28"/>
          <w:shd w:val="clear" w:color="auto" w:fill="FFFFFF"/>
        </w:rPr>
        <w:t xml:space="preserve"> </w:t>
      </w:r>
      <w:proofErr w:type="spellStart"/>
      <w:r w:rsidR="001B1B4A" w:rsidRPr="001B1B4A">
        <w:rPr>
          <w:shd w:val="clear" w:color="auto" w:fill="FFFFFF"/>
        </w:rPr>
        <w:t>самозанятые</w:t>
      </w:r>
      <w:proofErr w:type="spellEnd"/>
      <w:r w:rsidR="001B1B4A" w:rsidRPr="001B1B4A">
        <w:rPr>
          <w:shd w:val="clear" w:color="auto" w:fill="FFFFFF"/>
        </w:rPr>
        <w:t xml:space="preserve"> граждане </w:t>
      </w:r>
      <w:proofErr w:type="gramStart"/>
      <w:r w:rsidR="001B1B4A" w:rsidRPr="001B1B4A">
        <w:rPr>
          <w:shd w:val="clear" w:color="auto" w:fill="FFFFFF"/>
        </w:rPr>
        <w:t>-</w:t>
      </w:r>
      <w:r w:rsidR="001B1B4A">
        <w:rPr>
          <w:shd w:val="clear" w:color="auto" w:fill="FFFFFF"/>
        </w:rPr>
        <w:t>ф</w:t>
      </w:r>
      <w:proofErr w:type="gramEnd"/>
      <w:r w:rsidR="001B1B4A">
        <w:rPr>
          <w:shd w:val="clear" w:color="auto" w:fill="FFFFFF"/>
        </w:rPr>
        <w:t>изические</w:t>
      </w:r>
      <w:r w:rsidR="001B1B4A" w:rsidRPr="009E384D">
        <w:rPr>
          <w:shd w:val="clear" w:color="auto" w:fill="FFFFFF"/>
        </w:rPr>
        <w:t xml:space="preserve"> лиц</w:t>
      </w:r>
      <w:r w:rsidR="001B1B4A">
        <w:rPr>
          <w:shd w:val="clear" w:color="auto" w:fill="FFFFFF"/>
        </w:rPr>
        <w:t>а, не являющие</w:t>
      </w:r>
      <w:r w:rsidR="001B1B4A" w:rsidRPr="009E384D">
        <w:rPr>
          <w:shd w:val="clear" w:color="auto" w:fill="FFFFFF"/>
        </w:rPr>
        <w:t>ся индивидуальными</w:t>
      </w:r>
      <w:r w:rsidR="001B1B4A">
        <w:rPr>
          <w:shd w:val="clear" w:color="auto" w:fill="FFFFFF"/>
        </w:rPr>
        <w:t xml:space="preserve"> предпринимателями и применяющие</w:t>
      </w:r>
      <w:r w:rsidR="001B1B4A" w:rsidRPr="009E384D">
        <w:rPr>
          <w:shd w:val="clear" w:color="auto" w:fill="FFFFFF"/>
        </w:rPr>
        <w:t xml:space="preserve"> специальный налоговый режим «Налог на профессиональный доход»</w:t>
      </w:r>
      <w:r w:rsidRPr="00600E8C">
        <w:t xml:space="preserve"> обеспечивают формирование конкурентной среды, увеличение валового районного продукта, повышение доходов бюджета </w:t>
      </w:r>
      <w:r>
        <w:t>поселения</w:t>
      </w:r>
      <w:r w:rsidRPr="00600E8C">
        <w:t xml:space="preserve">, занятость и повышение уровня жизни населения, формирование среднего класса. Экономическое и социальное развитие </w:t>
      </w:r>
      <w:r>
        <w:t>поселения</w:t>
      </w:r>
      <w:r w:rsidRPr="00600E8C">
        <w:t xml:space="preserve"> во многом зависит от развития данного сектора экономики.</w:t>
      </w:r>
    </w:p>
    <w:p w:rsidR="00EF2AC9" w:rsidRDefault="00EF2AC9" w:rsidP="00EF2AC9">
      <w:pPr>
        <w:ind w:firstLine="709"/>
        <w:jc w:val="center"/>
        <w:rPr>
          <w:b/>
        </w:rPr>
      </w:pPr>
    </w:p>
    <w:p w:rsidR="00EF2AC9" w:rsidRDefault="00EF2AC9" w:rsidP="00EF2AC9">
      <w:pPr>
        <w:pStyle w:val="12"/>
        <w:jc w:val="center"/>
        <w:rPr>
          <w:b/>
          <w:sz w:val="24"/>
          <w:szCs w:val="24"/>
        </w:rPr>
      </w:pPr>
      <w:r w:rsidRPr="00E42B8F">
        <w:rPr>
          <w:b/>
          <w:sz w:val="24"/>
          <w:szCs w:val="24"/>
        </w:rPr>
        <w:t>4. Мероприятия подпрограммы</w:t>
      </w:r>
    </w:p>
    <w:p w:rsidR="00EF2AC9" w:rsidRDefault="00EF2AC9" w:rsidP="00EF2AC9">
      <w:pPr>
        <w:ind w:firstLine="709"/>
        <w:jc w:val="center"/>
        <w:rPr>
          <w:b/>
        </w:rPr>
      </w:pPr>
      <w:r>
        <w:rPr>
          <w:b/>
        </w:rPr>
        <w:t>Ресурсное обеспечение реализации мероприятий подпрограммы</w:t>
      </w:r>
    </w:p>
    <w:p w:rsidR="00EF2AC9" w:rsidRDefault="00EF2AC9" w:rsidP="00EF2AC9">
      <w:pPr>
        <w:ind w:firstLine="709"/>
        <w:jc w:val="center"/>
        <w:rPr>
          <w:b/>
        </w:rPr>
      </w:pPr>
    </w:p>
    <w:tbl>
      <w:tblPr>
        <w:tblW w:w="10066" w:type="dxa"/>
        <w:tblInd w:w="-35" w:type="dxa"/>
        <w:tblLayout w:type="fixed"/>
        <w:tblLook w:val="0000"/>
      </w:tblPr>
      <w:tblGrid>
        <w:gridCol w:w="569"/>
        <w:gridCol w:w="1842"/>
        <w:gridCol w:w="851"/>
        <w:gridCol w:w="992"/>
        <w:gridCol w:w="709"/>
        <w:gridCol w:w="709"/>
        <w:gridCol w:w="850"/>
        <w:gridCol w:w="992"/>
        <w:gridCol w:w="1186"/>
        <w:gridCol w:w="17"/>
        <w:gridCol w:w="17"/>
        <w:gridCol w:w="1284"/>
        <w:gridCol w:w="48"/>
      </w:tblGrid>
      <w:tr w:rsidR="00A5109C" w:rsidRPr="00B17E81" w:rsidTr="00A5109C">
        <w:trPr>
          <w:gridAfter w:val="1"/>
          <w:wAfter w:w="48" w:type="dxa"/>
          <w:trHeight w:val="842"/>
        </w:trPr>
        <w:tc>
          <w:tcPr>
            <w:tcW w:w="569"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r w:rsidRPr="00B17E81">
              <w:rPr>
                <w:sz w:val="20"/>
                <w:szCs w:val="20"/>
              </w:rPr>
              <w:t xml:space="preserve">  </w:t>
            </w:r>
            <w:r w:rsidRPr="00B17E81">
              <w:rPr>
                <w:b/>
                <w:sz w:val="20"/>
                <w:szCs w:val="20"/>
              </w:rPr>
              <w:t xml:space="preserve">№ </w:t>
            </w:r>
            <w:proofErr w:type="spellStart"/>
            <w:proofErr w:type="gramStart"/>
            <w:r w:rsidRPr="00B17E81">
              <w:rPr>
                <w:b/>
                <w:sz w:val="20"/>
                <w:szCs w:val="20"/>
              </w:rPr>
              <w:t>п</w:t>
            </w:r>
            <w:proofErr w:type="spellEnd"/>
            <w:proofErr w:type="gramEnd"/>
            <w:r w:rsidRPr="00B17E81">
              <w:rPr>
                <w:b/>
                <w:sz w:val="20"/>
                <w:szCs w:val="20"/>
              </w:rPr>
              <w:t>/</w:t>
            </w:r>
            <w:proofErr w:type="spellStart"/>
            <w:r w:rsidRPr="00B17E81">
              <w:rPr>
                <w:b/>
                <w:sz w:val="20"/>
                <w:szCs w:val="20"/>
              </w:rPr>
              <w:t>п</w:t>
            </w:r>
            <w:proofErr w:type="spellEnd"/>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jc w:val="center"/>
              <w:rPr>
                <w:b/>
                <w:sz w:val="20"/>
                <w:szCs w:val="20"/>
              </w:rPr>
            </w:pPr>
            <w:r w:rsidRPr="00B17E81">
              <w:rPr>
                <w:b/>
                <w:sz w:val="20"/>
                <w:szCs w:val="20"/>
              </w:rPr>
              <w:t xml:space="preserve">Наименование программы/подпрограммы </w:t>
            </w:r>
          </w:p>
          <w:p w:rsidR="00A5109C" w:rsidRPr="00B17E81" w:rsidRDefault="00A5109C" w:rsidP="00EF2AC9">
            <w:pPr>
              <w:snapToGrid w:val="0"/>
              <w:jc w:val="center"/>
              <w:rPr>
                <w:b/>
                <w:sz w:val="20"/>
                <w:szCs w:val="20"/>
              </w:rPr>
            </w:pPr>
            <w:r w:rsidRPr="00B17E81">
              <w:rPr>
                <w:b/>
                <w:sz w:val="20"/>
                <w:szCs w:val="20"/>
              </w:rPr>
              <w:t>Источник ресурсного обеспечения</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jc w:val="center"/>
              <w:rPr>
                <w:b/>
                <w:sz w:val="20"/>
                <w:szCs w:val="20"/>
              </w:rPr>
            </w:pPr>
            <w:r w:rsidRPr="00B17E81">
              <w:rPr>
                <w:b/>
                <w:sz w:val="20"/>
                <w:szCs w:val="20"/>
              </w:rPr>
              <w:t>2016</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2017</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2018</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2019</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sidRPr="00B17E81">
              <w:rPr>
                <w:b/>
                <w:sz w:val="20"/>
                <w:szCs w:val="20"/>
              </w:rPr>
              <w:t>2020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2021 год</w:t>
            </w:r>
          </w:p>
        </w:tc>
        <w:tc>
          <w:tcPr>
            <w:tcW w:w="1186"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b/>
                <w:sz w:val="20"/>
                <w:szCs w:val="20"/>
              </w:rPr>
            </w:pPr>
            <w:r>
              <w:rPr>
                <w:b/>
                <w:sz w:val="20"/>
                <w:szCs w:val="20"/>
              </w:rPr>
              <w:t>2022 год</w:t>
            </w:r>
          </w:p>
        </w:tc>
        <w:tc>
          <w:tcPr>
            <w:tcW w:w="131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b/>
                <w:sz w:val="20"/>
                <w:szCs w:val="20"/>
              </w:rPr>
            </w:pPr>
            <w:r>
              <w:rPr>
                <w:b/>
                <w:sz w:val="20"/>
                <w:szCs w:val="20"/>
              </w:rPr>
              <w:t>2023 г</w:t>
            </w:r>
          </w:p>
        </w:tc>
      </w:tr>
      <w:tr w:rsidR="00A5109C" w:rsidRPr="00B17E81" w:rsidTr="00A5109C">
        <w:trPr>
          <w:gridAfter w:val="1"/>
          <w:wAfter w:w="48" w:type="dxa"/>
          <w:trHeight w:val="655"/>
        </w:trPr>
        <w:tc>
          <w:tcPr>
            <w:tcW w:w="2411" w:type="dxa"/>
            <w:gridSpan w:val="2"/>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Программа «Поддержка субъектов малого предпринимательства», всего</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145000,00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669600,00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186"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1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275"/>
        </w:trPr>
        <w:tc>
          <w:tcPr>
            <w:tcW w:w="2411" w:type="dxa"/>
            <w:gridSpan w:val="2"/>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бюджетные ассигнования</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186"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31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RPr="00B17E81" w:rsidTr="00A5109C">
        <w:trPr>
          <w:gridAfter w:val="1"/>
          <w:wAfter w:w="48" w:type="dxa"/>
          <w:trHeight w:val="275"/>
        </w:trPr>
        <w:tc>
          <w:tcPr>
            <w:tcW w:w="2411" w:type="dxa"/>
            <w:gridSpan w:val="2"/>
            <w:tcBorders>
              <w:left w:val="single" w:sz="4" w:space="0" w:color="000000"/>
              <w:bottom w:val="single" w:sz="4" w:space="0" w:color="000000"/>
            </w:tcBorders>
            <w:shd w:val="clear" w:color="auto" w:fill="auto"/>
          </w:tcPr>
          <w:p w:rsidR="00A5109C" w:rsidRDefault="00A5109C" w:rsidP="00EF2AC9">
            <w:pPr>
              <w:snapToGrid w:val="0"/>
              <w:rPr>
                <w:sz w:val="20"/>
                <w:szCs w:val="20"/>
              </w:rPr>
            </w:pPr>
            <w:r w:rsidRPr="00B17E81">
              <w:rPr>
                <w:sz w:val="20"/>
                <w:szCs w:val="20"/>
              </w:rPr>
              <w:lastRenderedPageBreak/>
              <w:t>- местный бюджет</w:t>
            </w:r>
          </w:p>
          <w:p w:rsidR="00A5109C" w:rsidRPr="00B17E81" w:rsidRDefault="00A5109C" w:rsidP="00EF2AC9">
            <w:pPr>
              <w:snapToGrid w:val="0"/>
              <w:rPr>
                <w:sz w:val="20"/>
                <w:szCs w:val="20"/>
              </w:rPr>
            </w:pPr>
            <w:r>
              <w:rPr>
                <w:sz w:val="20"/>
                <w:szCs w:val="20"/>
              </w:rPr>
              <w:t>- областной бюджет</w:t>
            </w:r>
          </w:p>
        </w:tc>
        <w:tc>
          <w:tcPr>
            <w:tcW w:w="851" w:type="dxa"/>
            <w:tcBorders>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145000,00</w:t>
            </w:r>
          </w:p>
        </w:tc>
        <w:tc>
          <w:tcPr>
            <w:tcW w:w="709" w:type="dxa"/>
            <w:tcBorders>
              <w:top w:val="single" w:sz="4" w:space="0" w:color="auto"/>
              <w:bottom w:val="single" w:sz="4" w:space="0" w:color="auto"/>
              <w:right w:val="single" w:sz="4" w:space="0" w:color="auto"/>
            </w:tcBorders>
            <w:shd w:val="clear" w:color="auto" w:fill="auto"/>
          </w:tcPr>
          <w:p w:rsidR="00A5109C" w:rsidRDefault="00A5109C" w:rsidP="00EF2AC9">
            <w:pPr>
              <w:spacing w:after="200" w:line="276" w:lineRule="auto"/>
              <w:rPr>
                <w:sz w:val="20"/>
                <w:szCs w:val="20"/>
              </w:rPr>
            </w:pPr>
            <w:r>
              <w:rPr>
                <w:sz w:val="20"/>
                <w:szCs w:val="20"/>
              </w:rPr>
              <w:t>213600,00</w:t>
            </w:r>
          </w:p>
          <w:p w:rsidR="00A5109C" w:rsidRPr="00B17E81" w:rsidRDefault="00A5109C" w:rsidP="00EF2AC9">
            <w:pPr>
              <w:spacing w:after="200" w:line="276" w:lineRule="auto"/>
              <w:rPr>
                <w:sz w:val="20"/>
                <w:szCs w:val="20"/>
              </w:rPr>
            </w:pPr>
            <w:r>
              <w:rPr>
                <w:sz w:val="20"/>
                <w:szCs w:val="20"/>
              </w:rPr>
              <w:t>456000,00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186"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1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w:t>
            </w:r>
          </w:p>
        </w:tc>
      </w:tr>
      <w:tr w:rsidR="00A5109C" w:rsidRPr="00B17E81" w:rsidTr="00A5109C">
        <w:trPr>
          <w:gridAfter w:val="1"/>
          <w:wAfter w:w="48" w:type="dxa"/>
          <w:trHeight w:val="275"/>
        </w:trPr>
        <w:tc>
          <w:tcPr>
            <w:tcW w:w="2411" w:type="dxa"/>
            <w:gridSpan w:val="2"/>
            <w:tcBorders>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Основное мероприятие «Поддержка субъектов малого предпринимательства»</w:t>
            </w:r>
          </w:p>
        </w:tc>
        <w:tc>
          <w:tcPr>
            <w:tcW w:w="851" w:type="dxa"/>
            <w:tcBorders>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186"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318"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RPr="00B17E81" w:rsidTr="00A5109C">
        <w:trPr>
          <w:gridAfter w:val="1"/>
          <w:wAfter w:w="48" w:type="dxa"/>
          <w:trHeight w:val="804"/>
        </w:trPr>
        <w:tc>
          <w:tcPr>
            <w:tcW w:w="569" w:type="dxa"/>
            <w:vMerge w:val="restart"/>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1.1</w:t>
            </w: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rPr>
                <w:sz w:val="20"/>
                <w:szCs w:val="20"/>
              </w:rPr>
            </w:pPr>
            <w:r w:rsidRPr="00B17E81">
              <w:rPr>
                <w:sz w:val="20"/>
                <w:szCs w:val="20"/>
              </w:rPr>
              <w:t>«Поддержка субъектов малого предпринимательства»</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A5109C" w:rsidRPr="00B17E81" w:rsidRDefault="00A5109C" w:rsidP="00EF2AC9">
            <w:pPr>
              <w:snapToGrid w:val="0"/>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RPr="00B17E81" w:rsidTr="00A5109C">
        <w:trPr>
          <w:gridAfter w:val="1"/>
          <w:wAfter w:w="48" w:type="dxa"/>
          <w:trHeight w:val="147"/>
        </w:trPr>
        <w:tc>
          <w:tcPr>
            <w:tcW w:w="569"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бюджетные ассигнования</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 xml:space="preserve"> </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RPr="00B17E81" w:rsidTr="00A5109C">
        <w:trPr>
          <w:gridAfter w:val="1"/>
          <w:wAfter w:w="48" w:type="dxa"/>
          <w:trHeight w:val="380"/>
        </w:trPr>
        <w:tc>
          <w:tcPr>
            <w:tcW w:w="569" w:type="dxa"/>
            <w:vMerge/>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 местный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val="restart"/>
            <w:tcBorders>
              <w:top w:val="single" w:sz="4" w:space="0" w:color="000000"/>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Мероприятия подпрограммы</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p>
        </w:tc>
      </w:tr>
      <w:tr w:rsidR="00A5109C" w:rsidRPr="00B17E81" w:rsidTr="001B1B4A">
        <w:trPr>
          <w:gridAfter w:val="1"/>
          <w:wAfter w:w="48" w:type="dxa"/>
          <w:trHeight w:val="4235"/>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1B1B4A" w:rsidRDefault="00A5109C" w:rsidP="001B1B4A">
            <w:pPr>
              <w:rPr>
                <w:rFonts w:eastAsia="Arial" w:cs="Arial"/>
                <w:color w:val="000000"/>
                <w:sz w:val="20"/>
                <w:szCs w:val="20"/>
              </w:rPr>
            </w:pPr>
            <w:r w:rsidRPr="00B17E81">
              <w:rPr>
                <w:rFonts w:eastAsia="Arial" w:cs="Arial"/>
                <w:color w:val="000000"/>
                <w:sz w:val="20"/>
                <w:szCs w:val="20"/>
              </w:rPr>
              <w:t>Оказание финансовой поддержки субъектам малого предпринимательства</w:t>
            </w:r>
            <w:r w:rsidR="001B1B4A">
              <w:rPr>
                <w:rFonts w:eastAsia="Arial" w:cs="Arial"/>
                <w:color w:val="000000"/>
                <w:sz w:val="20"/>
                <w:szCs w:val="20"/>
              </w:rPr>
              <w:t>,</w:t>
            </w:r>
            <w:r w:rsidR="001B1B4A" w:rsidRPr="009E384D">
              <w:t xml:space="preserve"> </w:t>
            </w:r>
            <w:r w:rsidR="001B1B4A" w:rsidRPr="001B1B4A">
              <w:rPr>
                <w:sz w:val="20"/>
                <w:szCs w:val="20"/>
              </w:rPr>
              <w:t>а также</w:t>
            </w:r>
            <w:r w:rsidR="001B1B4A" w:rsidRPr="001B1B4A">
              <w:rPr>
                <w:sz w:val="20"/>
                <w:szCs w:val="20"/>
                <w:shd w:val="clear" w:color="auto" w:fill="FFFFFF"/>
              </w:rPr>
              <w:t xml:space="preserve"> </w:t>
            </w:r>
            <w:r w:rsidR="001B1B4A">
              <w:rPr>
                <w:sz w:val="20"/>
                <w:szCs w:val="20"/>
                <w:shd w:val="clear" w:color="auto" w:fill="FFFFFF"/>
              </w:rPr>
              <w:t>физическим</w:t>
            </w:r>
            <w:r w:rsidR="001B1B4A" w:rsidRPr="001B1B4A">
              <w:rPr>
                <w:sz w:val="20"/>
                <w:szCs w:val="20"/>
                <w:shd w:val="clear" w:color="auto" w:fill="FFFFFF"/>
              </w:rPr>
              <w:t xml:space="preserve"> лиц</w:t>
            </w:r>
            <w:r w:rsidR="001B1B4A">
              <w:rPr>
                <w:sz w:val="20"/>
                <w:szCs w:val="20"/>
                <w:shd w:val="clear" w:color="auto" w:fill="FFFFFF"/>
              </w:rPr>
              <w:t>ам</w:t>
            </w:r>
            <w:r w:rsidR="001B1B4A" w:rsidRPr="001B1B4A">
              <w:rPr>
                <w:sz w:val="20"/>
                <w:szCs w:val="20"/>
                <w:shd w:val="clear" w:color="auto" w:fill="FFFFFF"/>
              </w:rPr>
              <w:t xml:space="preserve">, не </w:t>
            </w:r>
            <w:proofErr w:type="gramStart"/>
            <w:r w:rsidR="001B1B4A" w:rsidRPr="001B1B4A">
              <w:rPr>
                <w:sz w:val="20"/>
                <w:szCs w:val="20"/>
                <w:shd w:val="clear" w:color="auto" w:fill="FFFFFF"/>
              </w:rPr>
              <w:t>являющихся</w:t>
            </w:r>
            <w:proofErr w:type="gramEnd"/>
            <w:r w:rsidR="001B1B4A" w:rsidRPr="001B1B4A">
              <w:rPr>
                <w:sz w:val="20"/>
                <w:szCs w:val="20"/>
                <w:shd w:val="clear" w:color="auto" w:fill="FFFFFF"/>
              </w:rPr>
              <w:t xml:space="preserve"> индивидуальными предпринимателями и применяющих специальный налоговый режим «Налог на профессиональный доход»</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120000,00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120000,00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69673,10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snapToGrid w:val="0"/>
              <w:rPr>
                <w:sz w:val="20"/>
                <w:szCs w:val="20"/>
              </w:rPr>
            </w:pPr>
            <w:r w:rsidRPr="00B17E81">
              <w:rPr>
                <w:sz w:val="20"/>
                <w:szCs w:val="20"/>
              </w:rPr>
              <w:t>организация и проведение (один раз в год) мероприятия, посвященному Дню российского предпринимательства</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bottom w:val="single" w:sz="4" w:space="0" w:color="auto"/>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1B1B4A">
            <w:pPr>
              <w:rPr>
                <w:sz w:val="20"/>
                <w:szCs w:val="20"/>
              </w:rPr>
            </w:pPr>
            <w:r w:rsidRPr="00B17E81">
              <w:rPr>
                <w:sz w:val="20"/>
                <w:szCs w:val="20"/>
              </w:rPr>
              <w:t>информирование СМСП</w:t>
            </w:r>
            <w:r w:rsidR="001B1B4A">
              <w:rPr>
                <w:sz w:val="20"/>
                <w:szCs w:val="20"/>
              </w:rPr>
              <w:t>,</w:t>
            </w:r>
            <w:r w:rsidR="001B1B4A" w:rsidRPr="009E384D">
              <w:t xml:space="preserve"> </w:t>
            </w:r>
            <w:r w:rsidR="001B1B4A" w:rsidRPr="001B1B4A">
              <w:rPr>
                <w:sz w:val="20"/>
                <w:szCs w:val="20"/>
              </w:rPr>
              <w:t>а также</w:t>
            </w:r>
            <w:r w:rsidR="001B1B4A" w:rsidRPr="001B1B4A">
              <w:rPr>
                <w:sz w:val="20"/>
                <w:szCs w:val="20"/>
                <w:shd w:val="clear" w:color="auto" w:fill="FFFFFF"/>
              </w:rPr>
              <w:t xml:space="preserve"> физических лиц, не являющихся инди</w:t>
            </w:r>
            <w:r w:rsidR="001B1B4A">
              <w:rPr>
                <w:sz w:val="20"/>
                <w:szCs w:val="20"/>
                <w:shd w:val="clear" w:color="auto" w:fill="FFFFFF"/>
              </w:rPr>
              <w:t xml:space="preserve">видуальными предпринимателями и </w:t>
            </w:r>
            <w:r w:rsidR="001B1B4A" w:rsidRPr="001B1B4A">
              <w:rPr>
                <w:sz w:val="20"/>
                <w:szCs w:val="20"/>
                <w:shd w:val="clear" w:color="auto" w:fill="FFFFFF"/>
              </w:rPr>
              <w:t>применяющих специальный налоговый режим «Налог на профессиональный доход»</w:t>
            </w:r>
            <w:r w:rsidRPr="00B17E81">
              <w:rPr>
                <w:sz w:val="20"/>
                <w:szCs w:val="20"/>
              </w:rPr>
              <w:t xml:space="preserve">  о возможности </w:t>
            </w:r>
            <w:r w:rsidRPr="00B17E81">
              <w:rPr>
                <w:sz w:val="20"/>
                <w:szCs w:val="20"/>
              </w:rPr>
              <w:lastRenderedPageBreak/>
              <w:t>получения муниципальной и государственной поддержки;</w:t>
            </w:r>
          </w:p>
          <w:p w:rsidR="00A5109C" w:rsidRPr="00B17E81" w:rsidRDefault="00A5109C" w:rsidP="00EF2AC9">
            <w:pPr>
              <w:snapToGrid w:val="0"/>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lastRenderedPageBreak/>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2411" w:type="dxa"/>
            <w:gridSpan w:val="2"/>
            <w:tcBorders>
              <w:top w:val="single" w:sz="4" w:space="0" w:color="auto"/>
              <w:left w:val="single" w:sz="4" w:space="0" w:color="000000"/>
            </w:tcBorders>
            <w:shd w:val="clear" w:color="auto" w:fill="auto"/>
          </w:tcPr>
          <w:p w:rsidR="00A5109C" w:rsidRPr="00B17E81" w:rsidRDefault="00A5109C" w:rsidP="00EF2AC9">
            <w:pPr>
              <w:jc w:val="both"/>
              <w:rPr>
                <w:sz w:val="20"/>
                <w:szCs w:val="20"/>
              </w:rPr>
            </w:pPr>
            <w:r w:rsidRPr="00B17E81">
              <w:rPr>
                <w:sz w:val="20"/>
                <w:szCs w:val="20"/>
              </w:rPr>
              <w:lastRenderedPageBreak/>
              <w:t>Основное мероприятие «Субсидирование части затрат СМСП связанных с уплатой процентов по кредитам»</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trHeight w:val="380"/>
        </w:trPr>
        <w:tc>
          <w:tcPr>
            <w:tcW w:w="569" w:type="dxa"/>
            <w:vMerge w:val="restart"/>
            <w:tcBorders>
              <w:top w:val="single" w:sz="4" w:space="0" w:color="auto"/>
              <w:left w:val="single" w:sz="4" w:space="0" w:color="000000"/>
            </w:tcBorders>
            <w:shd w:val="clear" w:color="auto" w:fill="auto"/>
          </w:tcPr>
          <w:p w:rsidR="00A5109C" w:rsidRPr="00B17E81" w:rsidRDefault="00A5109C" w:rsidP="00EF2AC9">
            <w:pPr>
              <w:snapToGrid w:val="0"/>
              <w:rPr>
                <w:bCs/>
                <w:sz w:val="20"/>
                <w:szCs w:val="20"/>
              </w:rPr>
            </w:pPr>
            <w:r w:rsidRPr="00B17E81">
              <w:rPr>
                <w:bCs/>
                <w:sz w:val="20"/>
                <w:szCs w:val="20"/>
              </w:rPr>
              <w:t>1.2.</w:t>
            </w: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32" w:type="dxa"/>
            <w:gridSpan w:val="2"/>
            <w:tcBorders>
              <w:top w:val="single" w:sz="4" w:space="0" w:color="auto"/>
              <w:bottom w:val="single" w:sz="4" w:space="0" w:color="auto"/>
              <w:right w:val="single" w:sz="4" w:space="0" w:color="auto"/>
            </w:tcBorders>
            <w:shd w:val="clear" w:color="auto" w:fill="auto"/>
          </w:tcPr>
          <w:p w:rsidR="00A5109C" w:rsidRDefault="00A5109C">
            <w:pPr>
              <w:spacing w:after="200" w:line="276" w:lineRule="auto"/>
              <w:rPr>
                <w:sz w:val="20"/>
                <w:szCs w:val="20"/>
              </w:rPr>
            </w:pPr>
            <w:r>
              <w:rPr>
                <w:sz w:val="20"/>
                <w:szCs w:val="20"/>
              </w:rPr>
              <w:t>0,00</w:t>
            </w:r>
          </w:p>
          <w:p w:rsidR="00A5109C" w:rsidRDefault="00A5109C">
            <w:pPr>
              <w:spacing w:after="200" w:line="276" w:lineRule="auto"/>
              <w:rPr>
                <w:sz w:val="20"/>
                <w:szCs w:val="20"/>
              </w:rPr>
            </w:pPr>
          </w:p>
          <w:p w:rsidR="00A5109C" w:rsidRDefault="00A5109C">
            <w:pPr>
              <w:spacing w:after="200" w:line="276" w:lineRule="auto"/>
              <w:rPr>
                <w:sz w:val="20"/>
                <w:szCs w:val="20"/>
              </w:rPr>
            </w:pPr>
          </w:p>
          <w:p w:rsidR="00A5109C" w:rsidRDefault="00A5109C">
            <w:pPr>
              <w:spacing w:after="200" w:line="276" w:lineRule="auto"/>
              <w:rPr>
                <w:sz w:val="20"/>
                <w:szCs w:val="20"/>
              </w:rPr>
            </w:pPr>
          </w:p>
          <w:p w:rsidR="00A5109C" w:rsidRDefault="00A5109C">
            <w:pPr>
              <w:spacing w:after="200" w:line="276" w:lineRule="auto"/>
              <w:rPr>
                <w:sz w:val="20"/>
                <w:szCs w:val="20"/>
              </w:rPr>
            </w:pPr>
          </w:p>
          <w:p w:rsidR="00A5109C" w:rsidRDefault="00A5109C">
            <w:pPr>
              <w:spacing w:after="200" w:line="276" w:lineRule="auto"/>
              <w:rPr>
                <w:sz w:val="20"/>
                <w:szCs w:val="20"/>
              </w:rPr>
            </w:pPr>
          </w:p>
          <w:p w:rsidR="00A5109C" w:rsidRPr="00B17E81" w:rsidRDefault="00A5109C" w:rsidP="00A5109C">
            <w:pPr>
              <w:spacing w:after="200" w:line="276" w:lineRule="auto"/>
              <w:rPr>
                <w:sz w:val="20"/>
                <w:szCs w:val="20"/>
              </w:rPr>
            </w:pP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Бюджетные ассигнования</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местный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bottom w:val="single" w:sz="4" w:space="0" w:color="auto"/>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auto"/>
            </w:tcBorders>
            <w:shd w:val="clear" w:color="auto" w:fill="auto"/>
          </w:tcPr>
          <w:p w:rsidR="00A5109C" w:rsidRPr="00B17E81" w:rsidRDefault="00A5109C" w:rsidP="00EF2AC9">
            <w:pPr>
              <w:jc w:val="both"/>
              <w:rPr>
                <w:sz w:val="20"/>
                <w:szCs w:val="20"/>
              </w:rPr>
            </w:pPr>
            <w:r w:rsidRPr="00B17E81">
              <w:rPr>
                <w:sz w:val="20"/>
                <w:szCs w:val="20"/>
              </w:rPr>
              <w:t>- областной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1547"/>
        </w:trPr>
        <w:tc>
          <w:tcPr>
            <w:tcW w:w="2411" w:type="dxa"/>
            <w:gridSpan w:val="2"/>
            <w:tcBorders>
              <w:top w:val="single" w:sz="4" w:space="0" w:color="auto"/>
              <w:left w:val="single" w:sz="4" w:space="0" w:color="000000"/>
            </w:tcBorders>
            <w:shd w:val="clear" w:color="auto" w:fill="auto"/>
          </w:tcPr>
          <w:p w:rsidR="00A5109C" w:rsidRPr="00B17E81" w:rsidRDefault="00A5109C" w:rsidP="00EF2AC9">
            <w:pPr>
              <w:jc w:val="both"/>
              <w:rPr>
                <w:sz w:val="20"/>
                <w:szCs w:val="20"/>
              </w:rPr>
            </w:pPr>
            <w:r w:rsidRPr="00B17E81">
              <w:rPr>
                <w:sz w:val="20"/>
                <w:szCs w:val="20"/>
              </w:rPr>
              <w:t>Основное мероприятие «Субсидирование части затрат СМСП связанных с уплатой лизинговых платежей по договорам лизинга»</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val="restart"/>
            <w:tcBorders>
              <w:top w:val="single" w:sz="4" w:space="0" w:color="auto"/>
              <w:left w:val="single" w:sz="4" w:space="0" w:color="000000"/>
            </w:tcBorders>
            <w:shd w:val="clear" w:color="auto" w:fill="auto"/>
          </w:tcPr>
          <w:p w:rsidR="00A5109C" w:rsidRPr="00B17E81" w:rsidRDefault="00A5109C" w:rsidP="00EF2AC9">
            <w:pPr>
              <w:snapToGrid w:val="0"/>
              <w:rPr>
                <w:bCs/>
                <w:sz w:val="20"/>
                <w:szCs w:val="20"/>
              </w:rPr>
            </w:pPr>
            <w:r w:rsidRPr="00B17E81">
              <w:rPr>
                <w:bCs/>
                <w:sz w:val="20"/>
                <w:szCs w:val="20"/>
              </w:rPr>
              <w:t>1.3</w:t>
            </w:r>
          </w:p>
        </w:tc>
        <w:tc>
          <w:tcPr>
            <w:tcW w:w="1842" w:type="dxa"/>
            <w:tcBorders>
              <w:top w:val="single" w:sz="4" w:space="0" w:color="auto"/>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xml:space="preserve">«Субсидирование части затрат субъектов малого и среднего предпринимательства, связанных с уплатой лизинговых платежей по договору </w:t>
            </w:r>
            <w:r w:rsidRPr="00B17E81">
              <w:rPr>
                <w:sz w:val="20"/>
                <w:szCs w:val="20"/>
              </w:rPr>
              <w:lastRenderedPageBreak/>
              <w:t>(договорам) лизинга, заключенному с российскими лизинговыми организациями в целях создания и (или) развития либо модернизации производства товаров (</w:t>
            </w:r>
            <w:proofErr w:type="spellStart"/>
            <w:r w:rsidRPr="00B17E81">
              <w:rPr>
                <w:sz w:val="20"/>
                <w:szCs w:val="20"/>
              </w:rPr>
              <w:t>работ</w:t>
            </w:r>
            <w:proofErr w:type="gramStart"/>
            <w:r w:rsidRPr="00B17E81">
              <w:rPr>
                <w:sz w:val="20"/>
                <w:szCs w:val="20"/>
              </w:rPr>
              <w:t>,у</w:t>
            </w:r>
            <w:proofErr w:type="gramEnd"/>
            <w:r w:rsidRPr="00B17E81">
              <w:rPr>
                <w:sz w:val="20"/>
                <w:szCs w:val="20"/>
              </w:rPr>
              <w:t>слуг</w:t>
            </w:r>
            <w:proofErr w:type="spellEnd"/>
            <w:r w:rsidRPr="00B17E81">
              <w:rPr>
                <w:sz w:val="20"/>
                <w:szCs w:val="20"/>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lastRenderedPageBreak/>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xml:space="preserve">Бюджетные ассигнования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местный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w:t>
            </w:r>
          </w:p>
        </w:tc>
      </w:tr>
      <w:tr w:rsidR="00A5109C" w:rsidRPr="00B17E81" w:rsidTr="00A5109C">
        <w:trPr>
          <w:gridAfter w:val="1"/>
          <w:wAfter w:w="48" w:type="dxa"/>
          <w:trHeight w:val="380"/>
        </w:trPr>
        <w:tc>
          <w:tcPr>
            <w:tcW w:w="569" w:type="dxa"/>
            <w:vMerge/>
            <w:tcBorders>
              <w:left w:val="single" w:sz="4" w:space="0" w:color="000000"/>
              <w:bottom w:val="single" w:sz="4" w:space="0" w:color="auto"/>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областной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2411" w:type="dxa"/>
            <w:gridSpan w:val="2"/>
            <w:tcBorders>
              <w:top w:val="single" w:sz="4" w:space="0" w:color="auto"/>
              <w:left w:val="single" w:sz="4" w:space="0" w:color="000000"/>
              <w:bottom w:val="single" w:sz="4" w:space="0" w:color="auto"/>
            </w:tcBorders>
            <w:shd w:val="clear" w:color="auto" w:fill="auto"/>
          </w:tcPr>
          <w:p w:rsidR="00A5109C" w:rsidRPr="00B17E81" w:rsidRDefault="00A5109C" w:rsidP="00EF2AC9">
            <w:pPr>
              <w:jc w:val="both"/>
              <w:rPr>
                <w:sz w:val="20"/>
                <w:szCs w:val="20"/>
              </w:rPr>
            </w:pPr>
            <w:r w:rsidRPr="00B17E81">
              <w:rPr>
                <w:sz w:val="20"/>
                <w:szCs w:val="20"/>
              </w:rPr>
              <w:t>Основное мероприятие «Субсидирование части затрат СМСП связанных с уплатой первого взноса (аванса) при заключении договора лизинга»</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25000,00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549600,00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val="restart"/>
            <w:tcBorders>
              <w:top w:val="single" w:sz="4" w:space="0" w:color="auto"/>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25000,00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549600,00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20" w:type="dxa"/>
            <w:gridSpan w:val="3"/>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84" w:type="dxa"/>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Бюджетные ассигнования</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25000,00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549600,00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03"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местный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25000,00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93600,00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03"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r w:rsidR="00A5109C" w:rsidRPr="00B17E81" w:rsidTr="00A5109C">
        <w:trPr>
          <w:gridAfter w:val="1"/>
          <w:wAfter w:w="48" w:type="dxa"/>
          <w:trHeight w:val="380"/>
        </w:trPr>
        <w:tc>
          <w:tcPr>
            <w:tcW w:w="569" w:type="dxa"/>
            <w:vMerge/>
            <w:tcBorders>
              <w:left w:val="single" w:sz="4" w:space="0" w:color="000000"/>
              <w:bottom w:val="single" w:sz="4" w:space="0" w:color="auto"/>
            </w:tcBorders>
            <w:shd w:val="clear" w:color="auto" w:fill="auto"/>
          </w:tcPr>
          <w:p w:rsidR="00A5109C" w:rsidRPr="00B17E81" w:rsidRDefault="00A5109C" w:rsidP="00EF2AC9">
            <w:pPr>
              <w:snapToGrid w:val="0"/>
              <w:rPr>
                <w:b/>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A5109C" w:rsidRPr="00B17E81" w:rsidRDefault="00A5109C" w:rsidP="00EF2AC9">
            <w:pPr>
              <w:jc w:val="both"/>
              <w:rPr>
                <w:sz w:val="20"/>
                <w:szCs w:val="20"/>
              </w:rPr>
            </w:pPr>
            <w:r w:rsidRPr="00B17E81">
              <w:rPr>
                <w:sz w:val="20"/>
                <w:szCs w:val="20"/>
              </w:rPr>
              <w:t>- областной бюджет</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5109C" w:rsidRPr="00B17E81" w:rsidRDefault="00A5109C" w:rsidP="00EF2AC9">
            <w:pPr>
              <w:snapToGrid w:val="0"/>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456000,00</w:t>
            </w:r>
          </w:p>
        </w:tc>
        <w:tc>
          <w:tcPr>
            <w:tcW w:w="709"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850"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sidRPr="00B17E81">
              <w:rPr>
                <w:sz w:val="20"/>
                <w:szCs w:val="20"/>
              </w:rPr>
              <w:t>0,00</w:t>
            </w:r>
          </w:p>
        </w:tc>
        <w:tc>
          <w:tcPr>
            <w:tcW w:w="992" w:type="dxa"/>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203"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EF2AC9">
            <w:pPr>
              <w:spacing w:after="200" w:line="276" w:lineRule="auto"/>
              <w:rPr>
                <w:sz w:val="20"/>
                <w:szCs w:val="20"/>
              </w:rPr>
            </w:pPr>
            <w:r>
              <w:rPr>
                <w:sz w:val="20"/>
                <w:szCs w:val="20"/>
              </w:rPr>
              <w:t>0,00</w:t>
            </w:r>
          </w:p>
        </w:tc>
        <w:tc>
          <w:tcPr>
            <w:tcW w:w="1301" w:type="dxa"/>
            <w:gridSpan w:val="2"/>
            <w:tcBorders>
              <w:top w:val="single" w:sz="4" w:space="0" w:color="auto"/>
              <w:bottom w:val="single" w:sz="4" w:space="0" w:color="auto"/>
              <w:right w:val="single" w:sz="4" w:space="0" w:color="auto"/>
            </w:tcBorders>
            <w:shd w:val="clear" w:color="auto" w:fill="auto"/>
          </w:tcPr>
          <w:p w:rsidR="00A5109C" w:rsidRPr="00B17E81" w:rsidRDefault="00A5109C" w:rsidP="00A5109C">
            <w:pPr>
              <w:spacing w:after="200" w:line="276" w:lineRule="auto"/>
              <w:rPr>
                <w:sz w:val="20"/>
                <w:szCs w:val="20"/>
              </w:rPr>
            </w:pPr>
            <w:r>
              <w:rPr>
                <w:sz w:val="20"/>
                <w:szCs w:val="20"/>
              </w:rPr>
              <w:t>0,00</w:t>
            </w:r>
          </w:p>
        </w:tc>
      </w:tr>
    </w:tbl>
    <w:p w:rsidR="00EF2AC9" w:rsidRPr="00B17E81" w:rsidRDefault="00EF2AC9" w:rsidP="00EF2AC9">
      <w:pPr>
        <w:rPr>
          <w:sz w:val="20"/>
          <w:szCs w:val="20"/>
        </w:rPr>
      </w:pPr>
    </w:p>
    <w:p w:rsidR="00EF2AC9" w:rsidRDefault="00EF2AC9" w:rsidP="00EF2AC9"/>
    <w:p w:rsidR="006A4580" w:rsidRDefault="006A4580" w:rsidP="00AD7A40">
      <w:pPr>
        <w:jc w:val="center"/>
        <w:rPr>
          <w:b/>
        </w:rPr>
      </w:pPr>
    </w:p>
    <w:p w:rsidR="006A4580" w:rsidRDefault="006A4580" w:rsidP="00AD7A40">
      <w:pPr>
        <w:jc w:val="center"/>
        <w:rPr>
          <w:b/>
        </w:rPr>
      </w:pPr>
    </w:p>
    <w:p w:rsidR="00AD7A40" w:rsidRPr="00F22DEE" w:rsidRDefault="00AD7A40" w:rsidP="00AD7A40">
      <w:pPr>
        <w:jc w:val="center"/>
        <w:rPr>
          <w:b/>
        </w:rPr>
      </w:pPr>
      <w:r w:rsidRPr="00F22DEE">
        <w:rPr>
          <w:b/>
        </w:rPr>
        <w:lastRenderedPageBreak/>
        <w:t xml:space="preserve">Подпрограмма </w:t>
      </w:r>
    </w:p>
    <w:p w:rsidR="00AD7A40" w:rsidRPr="00F22DEE" w:rsidRDefault="00AD7A40" w:rsidP="00AD7A40">
      <w:pPr>
        <w:jc w:val="center"/>
        <w:rPr>
          <w:b/>
        </w:rPr>
      </w:pPr>
      <w:r w:rsidRPr="00F22DEE">
        <w:rPr>
          <w:b/>
        </w:rPr>
        <w:t xml:space="preserve"> «Оказание имущественной поддержки субъектам МСП</w:t>
      </w:r>
      <w:r w:rsidR="003E1F6E">
        <w:rPr>
          <w:b/>
        </w:rPr>
        <w:t>,</w:t>
      </w:r>
      <w:r w:rsidR="003E1F6E" w:rsidRPr="003E1F6E">
        <w:t xml:space="preserve"> </w:t>
      </w:r>
      <w:r w:rsidR="003E1F6E" w:rsidRPr="003E1F6E">
        <w:rPr>
          <w:b/>
        </w:rPr>
        <w:t>а также</w:t>
      </w:r>
      <w:r w:rsidR="003E1F6E" w:rsidRPr="003E1F6E">
        <w:rPr>
          <w:b/>
          <w:sz w:val="28"/>
          <w:szCs w:val="28"/>
          <w:shd w:val="clear" w:color="auto" w:fill="FFFFFF"/>
        </w:rPr>
        <w:t xml:space="preserve"> </w:t>
      </w:r>
      <w:r w:rsidR="003E1F6E" w:rsidRPr="003E1F6E">
        <w:rPr>
          <w:b/>
          <w:shd w:val="clear" w:color="auto" w:fill="FFFFFF"/>
        </w:rPr>
        <w:t xml:space="preserve">физическим лицам, не </w:t>
      </w:r>
      <w:proofErr w:type="gramStart"/>
      <w:r w:rsidR="003E1F6E" w:rsidRPr="003E1F6E">
        <w:rPr>
          <w:b/>
          <w:shd w:val="clear" w:color="auto" w:fill="FFFFFF"/>
        </w:rPr>
        <w:t>являющихся</w:t>
      </w:r>
      <w:proofErr w:type="gramEnd"/>
      <w:r w:rsidR="003E1F6E" w:rsidRPr="003E1F6E">
        <w:rPr>
          <w:b/>
          <w:shd w:val="clear" w:color="auto" w:fill="FFFFFF"/>
        </w:rPr>
        <w:t xml:space="preserve"> индивидуальными предпринимателями и применяющих специальный налоговый режим «Налог на профессиональный доход»</w:t>
      </w:r>
      <w:r w:rsidRPr="00F22DEE">
        <w:rPr>
          <w:b/>
        </w:rPr>
        <w:t xml:space="preserve"> Колобовского городского поселения»</w:t>
      </w:r>
    </w:p>
    <w:p w:rsidR="00AD7A40" w:rsidRPr="00185FC9" w:rsidRDefault="00AD7A40" w:rsidP="00AD7A40">
      <w:pPr>
        <w:ind w:firstLine="709"/>
        <w:jc w:val="center"/>
      </w:pPr>
      <w:r w:rsidRPr="00185FC9">
        <w:rPr>
          <w:b/>
        </w:rPr>
        <w:t>1. Паспорт муниципальной подпрограммы</w:t>
      </w:r>
    </w:p>
    <w:p w:rsidR="00AD7A40" w:rsidRPr="00185FC9" w:rsidRDefault="00AD7A40" w:rsidP="00AD7A40">
      <w:pPr>
        <w:jc w:val="center"/>
        <w:rPr>
          <w:b/>
        </w:rPr>
      </w:pPr>
      <w:r w:rsidRPr="00F22DEE">
        <w:rPr>
          <w:b/>
        </w:rPr>
        <w:t>«Оказание имущественной поддержки субъектам МСП Колобовского городского</w:t>
      </w:r>
      <w:r>
        <w:rPr>
          <w:b/>
        </w:rPr>
        <w:t xml:space="preserve"> поселения</w:t>
      </w:r>
      <w:r w:rsidR="001B1B4A">
        <w:rPr>
          <w:b/>
        </w:rPr>
        <w:t>,</w:t>
      </w:r>
      <w:r w:rsidR="001B1B4A" w:rsidRPr="001B1B4A">
        <w:t xml:space="preserve"> </w:t>
      </w:r>
      <w:r w:rsidR="001B1B4A" w:rsidRPr="001B1B4A">
        <w:rPr>
          <w:b/>
        </w:rPr>
        <w:t>а также</w:t>
      </w:r>
      <w:r w:rsidR="001B1B4A" w:rsidRPr="001B1B4A">
        <w:rPr>
          <w:b/>
          <w:sz w:val="28"/>
          <w:szCs w:val="28"/>
          <w:shd w:val="clear" w:color="auto" w:fill="FFFFFF"/>
        </w:rPr>
        <w:t xml:space="preserve"> </w:t>
      </w:r>
      <w:r w:rsidR="001B1B4A" w:rsidRPr="001B1B4A">
        <w:rPr>
          <w:b/>
          <w:shd w:val="clear" w:color="auto" w:fill="FFFFFF"/>
        </w:rPr>
        <w:t xml:space="preserve">физическим лицам, не </w:t>
      </w:r>
      <w:proofErr w:type="gramStart"/>
      <w:r w:rsidR="001B1B4A" w:rsidRPr="001B1B4A">
        <w:rPr>
          <w:b/>
          <w:shd w:val="clear" w:color="auto" w:fill="FFFFFF"/>
        </w:rPr>
        <w:t>являющихся</w:t>
      </w:r>
      <w:proofErr w:type="gramEnd"/>
      <w:r w:rsidR="001B1B4A" w:rsidRPr="001B1B4A">
        <w:rPr>
          <w:b/>
          <w:shd w:val="clear" w:color="auto" w:fill="FFFFFF"/>
        </w:rPr>
        <w:t xml:space="preserve"> индивидуальными предпринимателями и применяющих специальный налоговый режим «Налог на профессиональный доход»</w:t>
      </w:r>
    </w:p>
    <w:p w:rsidR="00AD7A40" w:rsidRDefault="00AD7A40" w:rsidP="00AD7A40">
      <w:pPr>
        <w:jc w:val="both"/>
        <w:rPr>
          <w:sz w:val="28"/>
          <w:szCs w:val="28"/>
        </w:rPr>
      </w:pPr>
    </w:p>
    <w:tbl>
      <w:tblPr>
        <w:tblW w:w="9898" w:type="dxa"/>
        <w:tblLayout w:type="fixed"/>
        <w:tblLook w:val="0000"/>
      </w:tblPr>
      <w:tblGrid>
        <w:gridCol w:w="2628"/>
        <w:gridCol w:w="7270"/>
      </w:tblGrid>
      <w:tr w:rsidR="00AD7A40" w:rsidTr="00081A10">
        <w:tc>
          <w:tcPr>
            <w:tcW w:w="9898" w:type="dxa"/>
            <w:gridSpan w:val="2"/>
            <w:tcBorders>
              <w:top w:val="single" w:sz="4" w:space="0" w:color="000000"/>
              <w:left w:val="single" w:sz="4" w:space="0" w:color="000000"/>
              <w:bottom w:val="single" w:sz="4" w:space="0" w:color="000000"/>
              <w:right w:val="single" w:sz="4" w:space="0" w:color="000000"/>
            </w:tcBorders>
            <w:shd w:val="clear" w:color="auto" w:fill="auto"/>
          </w:tcPr>
          <w:p w:rsidR="00AD7A40" w:rsidRDefault="00AD7A40" w:rsidP="00081A10">
            <w:pPr>
              <w:snapToGrid w:val="0"/>
              <w:jc w:val="center"/>
              <w:rPr>
                <w:b/>
              </w:rPr>
            </w:pPr>
            <w:r>
              <w:rPr>
                <w:b/>
              </w:rPr>
              <w:t xml:space="preserve">Паспорт муниципальной подпрограммы </w:t>
            </w:r>
            <w:r w:rsidRPr="006C1F09">
              <w:rPr>
                <w:b/>
              </w:rPr>
              <w:t xml:space="preserve"> Колобовского городского поселения</w:t>
            </w:r>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Тип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Pr="006F320D" w:rsidRDefault="00AD7A40" w:rsidP="00081A10">
            <w:pPr>
              <w:snapToGrid w:val="0"/>
            </w:pPr>
            <w:r>
              <w:t xml:space="preserve">Аналитическая </w:t>
            </w:r>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Наименование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Pr="00F22DEE" w:rsidRDefault="00AD7A40" w:rsidP="00081A10">
            <w:r w:rsidRPr="00F22DEE">
              <w:t xml:space="preserve">Оказание имущественной поддержки субъектам МСП Колобовского </w:t>
            </w:r>
            <w:proofErr w:type="gramStart"/>
            <w:r w:rsidRPr="00F22DEE">
              <w:t>городского</w:t>
            </w:r>
            <w:proofErr w:type="gramEnd"/>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 xml:space="preserve">Срок реализации подпрограммы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Default="00AD7A40" w:rsidP="00081A10">
            <w:r>
              <w:t>2019-2024 гг.</w:t>
            </w:r>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Исполнители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Default="00AD7A40" w:rsidP="00081A10">
            <w:pPr>
              <w:snapToGrid w:val="0"/>
            </w:pPr>
            <w:r>
              <w:t xml:space="preserve">  Администрация </w:t>
            </w:r>
            <w:r w:rsidRPr="006C1F09">
              <w:rPr>
                <w:b/>
              </w:rPr>
              <w:t xml:space="preserve"> </w:t>
            </w:r>
            <w:r w:rsidRPr="006C1F09">
              <w:t>Колобовского городского поселения</w:t>
            </w:r>
            <w:r>
              <w:t xml:space="preserve"> </w:t>
            </w:r>
          </w:p>
          <w:p w:rsidR="00AD7A40" w:rsidRDefault="00AD7A40" w:rsidP="00081A10">
            <w:r>
              <w:t xml:space="preserve"> </w:t>
            </w:r>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Цель (цели)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Default="00AD7A40" w:rsidP="00081A10">
            <w:pPr>
              <w:pStyle w:val="a5"/>
              <w:autoSpaceDE w:val="0"/>
              <w:snapToGrid w:val="0"/>
              <w:ind w:left="5" w:right="-10" w:firstLine="555"/>
              <w:jc w:val="both"/>
            </w:pPr>
            <w:r w:rsidRPr="00B65ADC">
              <w:rPr>
                <w:rFonts w:cs="Times New Roman"/>
              </w:rPr>
              <w:t>стимулирование развития малого и среднего бизнеса</w:t>
            </w:r>
            <w:r w:rsidR="001B1B4A">
              <w:rPr>
                <w:rFonts w:cs="Times New Roman"/>
              </w:rPr>
              <w:t>,</w:t>
            </w:r>
            <w:r w:rsidR="001B1B4A" w:rsidRPr="009E384D">
              <w:t xml:space="preserve"> а также</w:t>
            </w:r>
            <w:r w:rsidR="001B1B4A" w:rsidRPr="009E384D">
              <w:rPr>
                <w:sz w:val="28"/>
                <w:szCs w:val="28"/>
                <w:shd w:val="clear" w:color="auto" w:fill="FFFFFF"/>
              </w:rPr>
              <w:t xml:space="preserve"> </w:t>
            </w:r>
            <w:r w:rsidR="001B1B4A"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B65ADC">
              <w:rPr>
                <w:rFonts w:cs="Times New Roman"/>
              </w:rPr>
              <w:t xml:space="preserve"> на территории Колобовского городского поселения за счет использования имущественного потенциала муниципального образования.</w:t>
            </w:r>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Задачи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Pr="00B65ADC" w:rsidRDefault="00AD7A40" w:rsidP="00081A10">
            <w:pPr>
              <w:pStyle w:val="a7"/>
              <w:numPr>
                <w:ilvl w:val="0"/>
                <w:numId w:val="1"/>
              </w:numPr>
              <w:spacing w:after="0" w:line="264" w:lineRule="auto"/>
              <w:ind w:left="0" w:firstLine="709"/>
              <w:contextualSpacing/>
              <w:jc w:val="both"/>
              <w:rPr>
                <w:rFonts w:ascii="Times New Roman" w:hAnsi="Times New Roman" w:cs="Times New Roman"/>
                <w:sz w:val="24"/>
                <w:szCs w:val="24"/>
              </w:rPr>
            </w:pPr>
            <w:proofErr w:type="gramStart"/>
            <w:r w:rsidRPr="00B65ADC">
              <w:rPr>
                <w:rFonts w:ascii="Times New Roman" w:hAnsi="Times New Roman" w:cs="Times New Roman"/>
                <w:sz w:val="24"/>
                <w:szCs w:val="24"/>
              </w:rPr>
              <w:t>Увеличение количества государственного имущества Колобовского городского поселения, в перечне имущества, предназначенного для предоставления субъектам МСП</w:t>
            </w:r>
            <w:r w:rsidR="001B1B4A">
              <w:rPr>
                <w:rFonts w:ascii="Times New Roman" w:hAnsi="Times New Roman" w:cs="Times New Roman"/>
                <w:sz w:val="24"/>
                <w:szCs w:val="24"/>
              </w:rPr>
              <w:t>,</w:t>
            </w:r>
            <w:r w:rsidR="001B1B4A" w:rsidRPr="009E384D">
              <w:rPr>
                <w:sz w:val="24"/>
                <w:szCs w:val="24"/>
              </w:rPr>
              <w:t xml:space="preserve"> </w:t>
            </w:r>
            <w:r w:rsidR="001B1B4A" w:rsidRPr="001B1B4A">
              <w:rPr>
                <w:rFonts w:ascii="Times New Roman" w:hAnsi="Times New Roman" w:cs="Times New Roman"/>
                <w:sz w:val="24"/>
                <w:szCs w:val="24"/>
              </w:rPr>
              <w:t>а также</w:t>
            </w:r>
            <w:r w:rsidR="001B1B4A" w:rsidRPr="001B1B4A">
              <w:rPr>
                <w:rFonts w:ascii="Times New Roman" w:hAnsi="Times New Roman" w:cs="Times New Roman"/>
                <w:sz w:val="28"/>
                <w:szCs w:val="28"/>
                <w:shd w:val="clear" w:color="auto" w:fill="FFFFFF"/>
              </w:rPr>
              <w:t xml:space="preserve"> </w:t>
            </w:r>
            <w:r w:rsidR="001B1B4A" w:rsidRPr="001B1B4A">
              <w:rPr>
                <w:rFonts w:ascii="Times New Roman" w:hAnsi="Times New Roman" w:cs="Times New Roman"/>
                <w:sz w:val="24"/>
                <w:szCs w:val="24"/>
                <w:shd w:val="clear" w:color="auto" w:fill="FFFFFF"/>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Pr="00B65ADC">
              <w:rPr>
                <w:rFonts w:ascii="Times New Roman" w:hAnsi="Times New Roman" w:cs="Times New Roman"/>
                <w:sz w:val="24"/>
                <w:szCs w:val="24"/>
              </w:rPr>
              <w:t xml:space="preserve"> (далее – Перечень), а также обеспечение увеличения количества муниципального</w:t>
            </w:r>
            <w:r>
              <w:rPr>
                <w:rFonts w:ascii="Times New Roman" w:hAnsi="Times New Roman" w:cs="Times New Roman"/>
                <w:sz w:val="24"/>
                <w:szCs w:val="24"/>
              </w:rPr>
              <w:t xml:space="preserve"> </w:t>
            </w:r>
            <w:r w:rsidRPr="00B65ADC">
              <w:rPr>
                <w:rFonts w:ascii="Times New Roman" w:hAnsi="Times New Roman" w:cs="Times New Roman"/>
                <w:sz w:val="24"/>
                <w:szCs w:val="24"/>
              </w:rPr>
              <w:t>имущества муниципальных образований, расположенных на территории Ивановской области, в таких перечнях.</w:t>
            </w:r>
            <w:proofErr w:type="gramEnd"/>
          </w:p>
          <w:p w:rsidR="00AD7A40" w:rsidRPr="00B65ADC" w:rsidRDefault="00AD7A40" w:rsidP="00081A10">
            <w:pPr>
              <w:pStyle w:val="a7"/>
              <w:numPr>
                <w:ilvl w:val="0"/>
                <w:numId w:val="1"/>
              </w:numPr>
              <w:spacing w:after="0" w:line="264" w:lineRule="auto"/>
              <w:ind w:left="0" w:firstLine="709"/>
              <w:jc w:val="both"/>
              <w:rPr>
                <w:rFonts w:ascii="Times New Roman" w:hAnsi="Times New Roman" w:cs="Times New Roman"/>
                <w:sz w:val="24"/>
                <w:szCs w:val="24"/>
              </w:rPr>
            </w:pPr>
            <w:r w:rsidRPr="00B65ADC">
              <w:rPr>
                <w:rFonts w:ascii="Times New Roman" w:hAnsi="Times New Roman" w:cs="Times New Roman"/>
                <w:sz w:val="24"/>
                <w:szCs w:val="24"/>
              </w:rPr>
              <w:t>Расширение состава имущества, включаемого в Перечень, улучшение его качества.</w:t>
            </w:r>
          </w:p>
          <w:p w:rsidR="00AD7A40" w:rsidRPr="00B65ADC" w:rsidRDefault="00AD7A40" w:rsidP="00081A10">
            <w:pPr>
              <w:pStyle w:val="a7"/>
              <w:numPr>
                <w:ilvl w:val="0"/>
                <w:numId w:val="1"/>
              </w:numPr>
              <w:spacing w:after="0" w:line="264" w:lineRule="auto"/>
              <w:ind w:left="0" w:firstLine="709"/>
              <w:jc w:val="both"/>
              <w:rPr>
                <w:rFonts w:ascii="Times New Roman" w:hAnsi="Times New Roman" w:cs="Times New Roman"/>
                <w:sz w:val="24"/>
                <w:szCs w:val="24"/>
              </w:rPr>
            </w:pPr>
            <w:r w:rsidRPr="00B65ADC">
              <w:rPr>
                <w:rFonts w:ascii="Times New Roman" w:hAnsi="Times New Roman" w:cs="Times New Roman"/>
                <w:sz w:val="24"/>
                <w:szCs w:val="24"/>
              </w:rPr>
              <w:t>Увеличение количества имущества, предоставляемого субъектам МСП</w:t>
            </w:r>
            <w:r w:rsidR="000B4B4F">
              <w:rPr>
                <w:rFonts w:ascii="Times New Roman" w:hAnsi="Times New Roman" w:cs="Times New Roman"/>
                <w:sz w:val="24"/>
                <w:szCs w:val="24"/>
              </w:rPr>
              <w:t>,</w:t>
            </w:r>
            <w:r w:rsidR="001B1B4A" w:rsidRPr="009E384D">
              <w:rPr>
                <w:sz w:val="24"/>
                <w:szCs w:val="24"/>
              </w:rPr>
              <w:t xml:space="preserve"> </w:t>
            </w:r>
            <w:r w:rsidR="001B1B4A" w:rsidRPr="000B4B4F">
              <w:rPr>
                <w:rFonts w:ascii="Times New Roman" w:hAnsi="Times New Roman" w:cs="Times New Roman"/>
                <w:sz w:val="24"/>
                <w:szCs w:val="24"/>
              </w:rPr>
              <w:t>а также</w:t>
            </w:r>
            <w:r w:rsidR="001B1B4A" w:rsidRPr="000B4B4F">
              <w:rPr>
                <w:rFonts w:ascii="Times New Roman" w:hAnsi="Times New Roman" w:cs="Times New Roman"/>
                <w:sz w:val="28"/>
                <w:szCs w:val="28"/>
                <w:shd w:val="clear" w:color="auto" w:fill="FFFFFF"/>
              </w:rPr>
              <w:t xml:space="preserve"> </w:t>
            </w:r>
            <w:r w:rsidR="000B4B4F">
              <w:rPr>
                <w:rFonts w:ascii="Times New Roman" w:hAnsi="Times New Roman" w:cs="Times New Roman"/>
                <w:sz w:val="24"/>
                <w:szCs w:val="24"/>
                <w:shd w:val="clear" w:color="auto" w:fill="FFFFFF"/>
              </w:rPr>
              <w:t>физическим</w:t>
            </w:r>
            <w:r w:rsidR="001B1B4A" w:rsidRPr="000B4B4F">
              <w:rPr>
                <w:rFonts w:ascii="Times New Roman" w:hAnsi="Times New Roman" w:cs="Times New Roman"/>
                <w:sz w:val="24"/>
                <w:szCs w:val="24"/>
                <w:shd w:val="clear" w:color="auto" w:fill="FFFFFF"/>
              </w:rPr>
              <w:t xml:space="preserve"> лиц</w:t>
            </w:r>
            <w:r w:rsidR="000B4B4F">
              <w:rPr>
                <w:rFonts w:ascii="Times New Roman" w:hAnsi="Times New Roman" w:cs="Times New Roman"/>
                <w:sz w:val="24"/>
                <w:szCs w:val="24"/>
                <w:shd w:val="clear" w:color="auto" w:fill="FFFFFF"/>
              </w:rPr>
              <w:t>ам</w:t>
            </w:r>
            <w:r w:rsidR="001B1B4A" w:rsidRPr="000B4B4F">
              <w:rPr>
                <w:rFonts w:ascii="Times New Roman" w:hAnsi="Times New Roman" w:cs="Times New Roman"/>
                <w:sz w:val="24"/>
                <w:szCs w:val="24"/>
                <w:shd w:val="clear" w:color="auto" w:fill="FFFFFF"/>
              </w:rPr>
              <w:t>, не являющихся индивидуальными предпринимателями и применяющих специальный налоговый режим «Налог на профессиональный доход»</w:t>
            </w:r>
            <w:r w:rsidRPr="000B4B4F">
              <w:rPr>
                <w:rFonts w:ascii="Times New Roman" w:hAnsi="Times New Roman" w:cs="Times New Roman"/>
                <w:sz w:val="24"/>
                <w:szCs w:val="24"/>
              </w:rPr>
              <w:t xml:space="preserve"> </w:t>
            </w:r>
            <w:r w:rsidRPr="00B65ADC">
              <w:rPr>
                <w:rFonts w:ascii="Times New Roman" w:hAnsi="Times New Roman" w:cs="Times New Roman"/>
                <w:sz w:val="24"/>
                <w:szCs w:val="24"/>
              </w:rPr>
              <w:t>в долгосрочное владение (пользование) на основании договоров из Перечней.</w:t>
            </w:r>
          </w:p>
          <w:p w:rsidR="00AD7A40" w:rsidRPr="00B65ADC" w:rsidRDefault="00AD7A40" w:rsidP="00081A10">
            <w:pPr>
              <w:pStyle w:val="a7"/>
              <w:numPr>
                <w:ilvl w:val="0"/>
                <w:numId w:val="1"/>
              </w:numPr>
              <w:spacing w:after="0" w:line="264" w:lineRule="auto"/>
              <w:ind w:left="0" w:firstLine="709"/>
              <w:jc w:val="both"/>
              <w:rPr>
                <w:rFonts w:ascii="Times New Roman" w:hAnsi="Times New Roman" w:cs="Times New Roman"/>
                <w:sz w:val="24"/>
                <w:szCs w:val="24"/>
              </w:rPr>
            </w:pPr>
            <w:r w:rsidRPr="00B65ADC">
              <w:rPr>
                <w:rFonts w:ascii="Times New Roman" w:hAnsi="Times New Roman" w:cs="Times New Roman"/>
                <w:sz w:val="24"/>
                <w:szCs w:val="24"/>
              </w:rPr>
              <w:t>Совершенствование льготного порядка предоставления имущества в аренду.</w:t>
            </w:r>
          </w:p>
          <w:p w:rsidR="00AD7A40" w:rsidRPr="003E1F6E" w:rsidRDefault="00AD7A40" w:rsidP="003E1F6E">
            <w:pPr>
              <w:pStyle w:val="a7"/>
              <w:numPr>
                <w:ilvl w:val="0"/>
                <w:numId w:val="1"/>
              </w:numPr>
              <w:spacing w:after="0" w:line="264" w:lineRule="auto"/>
              <w:ind w:left="0" w:firstLine="709"/>
              <w:jc w:val="both"/>
              <w:rPr>
                <w:rFonts w:ascii="Times New Roman" w:hAnsi="Times New Roman" w:cs="Times New Roman"/>
                <w:sz w:val="24"/>
                <w:szCs w:val="24"/>
              </w:rPr>
            </w:pPr>
            <w:r w:rsidRPr="00B65ADC">
              <w:rPr>
                <w:rFonts w:ascii="Times New Roman" w:hAnsi="Times New Roman" w:cs="Times New Roman"/>
                <w:sz w:val="24"/>
                <w:szCs w:val="24"/>
              </w:rPr>
              <w:t>Упрощение и повышение прозрачности процедур предоставления имущества во владение (пользование).</w:t>
            </w:r>
          </w:p>
        </w:tc>
      </w:tr>
      <w:tr w:rsidR="00AD7A40" w:rsidTr="00081A10">
        <w:tc>
          <w:tcPr>
            <w:tcW w:w="2628" w:type="dxa"/>
            <w:tcBorders>
              <w:top w:val="single" w:sz="4" w:space="0" w:color="000000"/>
              <w:left w:val="single" w:sz="4" w:space="0" w:color="000000"/>
              <w:bottom w:val="single" w:sz="4" w:space="0" w:color="000000"/>
            </w:tcBorders>
            <w:shd w:val="clear" w:color="auto" w:fill="auto"/>
          </w:tcPr>
          <w:p w:rsidR="00AD7A40" w:rsidRDefault="00AD7A40" w:rsidP="00081A10">
            <w:pPr>
              <w:snapToGrid w:val="0"/>
            </w:pPr>
            <w:r>
              <w:t>Объемы ресурсного обеспечения подпрограммы</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AD7A40" w:rsidRDefault="00AD7A40" w:rsidP="00081A10">
            <w:pPr>
              <w:jc w:val="both"/>
            </w:pPr>
            <w:r w:rsidRPr="00F30E67">
              <w:t xml:space="preserve">Для  решения поставленных задач </w:t>
            </w:r>
            <w:r w:rsidRPr="008608A5">
              <w:t>требуется</w:t>
            </w:r>
            <w:r>
              <w:t>:</w:t>
            </w:r>
            <w:r w:rsidRPr="008608A5">
              <w:t xml:space="preserve"> </w:t>
            </w:r>
          </w:p>
          <w:p w:rsidR="00AD7A40" w:rsidRDefault="00AD7A40" w:rsidP="00081A10">
            <w:pPr>
              <w:jc w:val="both"/>
            </w:pPr>
            <w:r w:rsidRPr="001E3B19">
              <w:t>201</w:t>
            </w:r>
            <w:r>
              <w:t>9</w:t>
            </w:r>
            <w:r w:rsidRPr="001E3B19">
              <w:t xml:space="preserve">г.- </w:t>
            </w:r>
            <w:r>
              <w:t xml:space="preserve">0,0 </w:t>
            </w:r>
            <w:r w:rsidRPr="001E3B19">
              <w:t>руб.</w:t>
            </w:r>
          </w:p>
          <w:p w:rsidR="00AD7A40" w:rsidRDefault="00AD7A40" w:rsidP="00081A10">
            <w:pPr>
              <w:jc w:val="both"/>
            </w:pPr>
            <w:r>
              <w:t>2020г.- 0,00 руб.</w:t>
            </w:r>
          </w:p>
          <w:p w:rsidR="00AD7A40" w:rsidRDefault="00AD7A40" w:rsidP="00081A10">
            <w:pPr>
              <w:jc w:val="both"/>
            </w:pPr>
            <w:r>
              <w:t>2021г-0,00 руб.</w:t>
            </w:r>
          </w:p>
          <w:p w:rsidR="00AD7A40" w:rsidRDefault="00AD7A40" w:rsidP="00081A10">
            <w:pPr>
              <w:jc w:val="both"/>
            </w:pPr>
            <w:r>
              <w:lastRenderedPageBreak/>
              <w:t>2022г.-0,00 руб.</w:t>
            </w:r>
          </w:p>
          <w:p w:rsidR="00AD7A40" w:rsidRDefault="00AD7A40" w:rsidP="00081A10">
            <w:pPr>
              <w:jc w:val="both"/>
            </w:pPr>
            <w:r>
              <w:t>2023г.-0,00 руб.</w:t>
            </w:r>
          </w:p>
          <w:p w:rsidR="00AD7A40" w:rsidRDefault="00AD7A40" w:rsidP="00081A10">
            <w:pPr>
              <w:jc w:val="both"/>
            </w:pPr>
            <w:r>
              <w:t>2024 г. – 0,00 руб.</w:t>
            </w:r>
          </w:p>
          <w:p w:rsidR="00AD7A40" w:rsidRPr="00F30E67" w:rsidRDefault="00AD7A40" w:rsidP="00081A10">
            <w:pPr>
              <w:jc w:val="both"/>
            </w:pPr>
            <w:r w:rsidRPr="00DF7AC1">
              <w:t>Общий объем финансирования определяется решением Совета</w:t>
            </w:r>
            <w:r w:rsidRPr="00F30E67">
              <w:t xml:space="preserve"> депутатов </w:t>
            </w:r>
            <w:r w:rsidRPr="006C1F09">
              <w:rPr>
                <w:b/>
              </w:rPr>
              <w:t xml:space="preserve"> </w:t>
            </w:r>
            <w:r w:rsidRPr="006C1F09">
              <w:t>Колобовского городского поселения</w:t>
            </w:r>
            <w:r w:rsidRPr="00F30E67">
              <w:t xml:space="preserve"> на очередной финансовый год.</w:t>
            </w:r>
          </w:p>
          <w:p w:rsidR="00AD7A40" w:rsidRDefault="00AD7A40" w:rsidP="00081A10">
            <w:r w:rsidRPr="00F30E67">
              <w:t xml:space="preserve">Источник финансирования:   бюджет </w:t>
            </w:r>
            <w:r w:rsidRPr="006C1F09">
              <w:rPr>
                <w:b/>
              </w:rPr>
              <w:t xml:space="preserve"> </w:t>
            </w:r>
            <w:r w:rsidRPr="006C1F09">
              <w:t>Колобовского городского поселения</w:t>
            </w:r>
          </w:p>
        </w:tc>
      </w:tr>
    </w:tbl>
    <w:p w:rsidR="00AD7A40" w:rsidRDefault="00AD7A40" w:rsidP="00AD7A40">
      <w:pPr>
        <w:ind w:firstLine="709"/>
        <w:jc w:val="center"/>
        <w:rPr>
          <w:b/>
        </w:rPr>
      </w:pPr>
    </w:p>
    <w:p w:rsidR="00AD7A40" w:rsidRPr="00B65ADC" w:rsidRDefault="00AD7A40" w:rsidP="00AD7A40">
      <w:pPr>
        <w:spacing w:line="264" w:lineRule="auto"/>
        <w:jc w:val="center"/>
      </w:pPr>
      <w:r w:rsidRPr="00B7634E">
        <w:rPr>
          <w:b/>
        </w:rPr>
        <w:t>2.</w:t>
      </w:r>
      <w:r>
        <w:t xml:space="preserve"> </w:t>
      </w:r>
      <w:r w:rsidRPr="00B65ADC">
        <w:rPr>
          <w:b/>
          <w:bCs/>
        </w:rPr>
        <w:t>Состояние работы по оказанию имущественной поддержки субъектам МСП к началу реализации Программы</w:t>
      </w:r>
    </w:p>
    <w:p w:rsidR="00AD7A40" w:rsidRPr="00AD7A40" w:rsidRDefault="00AD7A40" w:rsidP="00AD7A40">
      <w:pPr>
        <w:pStyle w:val="1"/>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803EA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sidRPr="00AD7A40">
        <w:rPr>
          <w:rFonts w:ascii="Times New Roman" w:hAnsi="Times New Roman" w:cs="Times New Roman"/>
          <w:b w:val="0"/>
          <w:color w:val="auto"/>
          <w:sz w:val="24"/>
          <w:szCs w:val="24"/>
        </w:rPr>
        <w:t>С даты принятия</w:t>
      </w:r>
      <w:proofErr w:type="gramEnd"/>
      <w:r w:rsidRPr="00AD7A40">
        <w:rPr>
          <w:rFonts w:ascii="Times New Roman" w:hAnsi="Times New Roman" w:cs="Times New Roman"/>
          <w:b w:val="0"/>
          <w:color w:val="auto"/>
          <w:sz w:val="24"/>
          <w:szCs w:val="24"/>
        </w:rPr>
        <w:t xml:space="preserve"> Закона № 209-ФЗ в Перечень муниципального имущества </w:t>
      </w:r>
      <w:r w:rsidRPr="00AD7A40">
        <w:rPr>
          <w:rFonts w:ascii="Times New Roman" w:hAnsi="Times New Roman" w:cs="Times New Roman"/>
          <w:b w:val="0"/>
          <w:color w:val="auto"/>
          <w:sz w:val="24"/>
          <w:szCs w:val="24"/>
        </w:rPr>
        <w:br/>
        <w:t xml:space="preserve">Колобовского городского поселения, предназначенного для предоставления в пользование субъектам МСП (утвержден Советом Колобовского городского поселения №5 от 27.01.2016)  было включено </w:t>
      </w:r>
      <w:r w:rsidRPr="00AD7A40">
        <w:rPr>
          <w:rFonts w:ascii="Times New Roman" w:hAnsi="Times New Roman" w:cs="Times New Roman"/>
          <w:b w:val="0"/>
          <w:color w:val="auto"/>
          <w:sz w:val="24"/>
          <w:szCs w:val="24"/>
          <w:u w:val="single"/>
        </w:rPr>
        <w:t>3</w:t>
      </w:r>
      <w:r w:rsidRPr="00AD7A40">
        <w:rPr>
          <w:rFonts w:ascii="Times New Roman" w:hAnsi="Times New Roman" w:cs="Times New Roman"/>
          <w:b w:val="0"/>
          <w:color w:val="auto"/>
          <w:sz w:val="24"/>
          <w:szCs w:val="24"/>
        </w:rPr>
        <w:t xml:space="preserve">  объекта недвижимого имущества,</w:t>
      </w:r>
      <w:r w:rsidRPr="00AD7A40">
        <w:rPr>
          <w:rFonts w:ascii="Times New Roman" w:hAnsi="Times New Roman" w:cs="Times New Roman"/>
          <w:b w:val="0"/>
          <w:i/>
          <w:iCs/>
          <w:color w:val="auto"/>
          <w:sz w:val="24"/>
          <w:szCs w:val="24"/>
        </w:rPr>
        <w:t xml:space="preserve"> </w:t>
      </w:r>
      <w:r w:rsidRPr="00AD7A40">
        <w:rPr>
          <w:rFonts w:ascii="Times New Roman" w:hAnsi="Times New Roman" w:cs="Times New Roman"/>
          <w:b w:val="0"/>
          <w:color w:val="auto"/>
          <w:sz w:val="24"/>
          <w:szCs w:val="24"/>
        </w:rPr>
        <w:t xml:space="preserve">заключено _0 </w:t>
      </w:r>
      <w:r w:rsidRPr="00AD7A40">
        <w:rPr>
          <w:rFonts w:ascii="Times New Roman" w:hAnsi="Times New Roman" w:cs="Times New Roman"/>
          <w:b w:val="0"/>
          <w:i/>
          <w:iCs/>
          <w:color w:val="auto"/>
          <w:sz w:val="24"/>
          <w:szCs w:val="24"/>
        </w:rPr>
        <w:t xml:space="preserve"> </w:t>
      </w:r>
      <w:r w:rsidRPr="00AD7A40">
        <w:rPr>
          <w:rFonts w:ascii="Times New Roman" w:hAnsi="Times New Roman" w:cs="Times New Roman"/>
          <w:b w:val="0"/>
          <w:color w:val="auto"/>
          <w:sz w:val="24"/>
          <w:szCs w:val="24"/>
        </w:rPr>
        <w:t xml:space="preserve">договоров </w:t>
      </w:r>
      <w:r w:rsidRPr="00AD7A40">
        <w:rPr>
          <w:rFonts w:ascii="Times New Roman" w:hAnsi="Times New Roman" w:cs="Times New Roman"/>
          <w:b w:val="0"/>
          <w:i/>
          <w:iCs/>
          <w:color w:val="auto"/>
          <w:sz w:val="24"/>
          <w:szCs w:val="24"/>
        </w:rPr>
        <w:t xml:space="preserve"> </w:t>
      </w:r>
      <w:r w:rsidRPr="00AD7A40">
        <w:rPr>
          <w:rFonts w:ascii="Times New Roman" w:hAnsi="Times New Roman" w:cs="Times New Roman"/>
          <w:b w:val="0"/>
          <w:color w:val="auto"/>
          <w:sz w:val="24"/>
          <w:szCs w:val="24"/>
        </w:rPr>
        <w:t>с субъектами МСП, что составляет 0 процентов от общего количества имущества, включенного в Перечень.</w:t>
      </w:r>
    </w:p>
    <w:p w:rsidR="00AD7A40" w:rsidRPr="00B65ADC" w:rsidRDefault="00AD7A40" w:rsidP="00AD7A40">
      <w:pPr>
        <w:jc w:val="both"/>
      </w:pPr>
      <w:r>
        <w:t xml:space="preserve">    </w:t>
      </w:r>
      <w:r w:rsidR="00803EA2">
        <w:t xml:space="preserve">  </w:t>
      </w:r>
      <w:r>
        <w:t xml:space="preserve"> </w:t>
      </w:r>
      <w:r w:rsidR="00803EA2">
        <w:t xml:space="preserve"> </w:t>
      </w:r>
      <w:r w:rsidRPr="00B65ADC">
        <w:t xml:space="preserve">На дату подготовки настоящей </w:t>
      </w:r>
      <w:r>
        <w:t>подп</w:t>
      </w:r>
      <w:r w:rsidRPr="00B65ADC">
        <w:t xml:space="preserve">рограммы на территории Колобовского городского поселения  зарегистрировано </w:t>
      </w:r>
      <w:r w:rsidRPr="00B7634E">
        <w:t>24</w:t>
      </w:r>
      <w:r w:rsidRPr="00B65ADC">
        <w:t xml:space="preserve"> субъекта МСП. В целом на территории Колобовского городского поселения сдано в аренду </w:t>
      </w:r>
      <w:r w:rsidRPr="00B7634E">
        <w:t>0</w:t>
      </w:r>
      <w:r w:rsidRPr="00B65ADC">
        <w:t xml:space="preserve"> объектов муниципального имущества площадью </w:t>
      </w:r>
      <w:r w:rsidRPr="00B7634E">
        <w:t>0 </w:t>
      </w:r>
      <w:r w:rsidRPr="00B65ADC">
        <w:t>м. </w:t>
      </w:r>
      <w:proofErr w:type="spellStart"/>
      <w:r w:rsidRPr="00B65ADC">
        <w:t>кв</w:t>
      </w:r>
      <w:proofErr w:type="spellEnd"/>
      <w:r w:rsidRPr="00B65ADC">
        <w:t xml:space="preserve">, из которого </w:t>
      </w:r>
      <w:r w:rsidRPr="00B7634E">
        <w:t xml:space="preserve">0 </w:t>
      </w:r>
      <w:r w:rsidRPr="00B65ADC">
        <w:t xml:space="preserve"> единиц, предоставляется муниципальными унитарными предприятиями и  учреждениями. Перечень насчитывает </w:t>
      </w:r>
      <w:r w:rsidRPr="00B7634E">
        <w:t>3</w:t>
      </w:r>
      <w:r w:rsidRPr="00B65ADC">
        <w:t xml:space="preserve">  объекта муниципального имущества,</w:t>
      </w:r>
      <w:r>
        <w:t xml:space="preserve"> </w:t>
      </w:r>
      <w:r w:rsidRPr="00B65ADC">
        <w:t xml:space="preserve">из которых в аренду субъектам МСП передано </w:t>
      </w:r>
      <w:r w:rsidRPr="00B7634E">
        <w:t>0</w:t>
      </w:r>
      <w:r w:rsidRPr="00B65ADC">
        <w:t xml:space="preserve"> .</w:t>
      </w:r>
    </w:p>
    <w:p w:rsidR="00AD7A40" w:rsidRDefault="00AD7A40" w:rsidP="00AD7A40">
      <w:pPr>
        <w:jc w:val="both"/>
      </w:pPr>
      <w:r>
        <w:t xml:space="preserve">        </w:t>
      </w:r>
      <w:r w:rsidRPr="00B65ADC">
        <w:t>Решениями Совета Колобовского городского поселения субъектам МСП предоставляются льготы в виде рассрочки оплаты при приобретении субъектами малого и среднего предпринимательства арендуемого ими недвижимого имущества</w:t>
      </w:r>
      <w:r>
        <w:t>.</w:t>
      </w:r>
    </w:p>
    <w:p w:rsidR="00AD7A40" w:rsidRDefault="00AD7A40" w:rsidP="00AD7A40">
      <w:pPr>
        <w:spacing w:line="264" w:lineRule="auto"/>
        <w:jc w:val="both"/>
      </w:pPr>
      <w:r>
        <w:t xml:space="preserve">    </w:t>
      </w:r>
      <w:r w:rsidR="00803EA2">
        <w:t xml:space="preserve">    </w:t>
      </w:r>
      <w:r w:rsidRPr="00B65ADC">
        <w:t>Для субъектов МСП предусмотрена реализация преимущественного права выкупа государственного и муниципального</w:t>
      </w:r>
      <w:r w:rsidRPr="00B65ADC">
        <w:rPr>
          <w:i/>
          <w:iCs/>
        </w:rPr>
        <w:t xml:space="preserve"> </w:t>
      </w:r>
      <w:r w:rsidRPr="00B65ADC">
        <w:t xml:space="preserve">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sidRPr="00B65ADC">
        <w:t>С даты утверждения</w:t>
      </w:r>
      <w:proofErr w:type="gramEnd"/>
      <w:r w:rsidRPr="00B65ADC">
        <w:t xml:space="preserve"> указанного Федерального закона </w:t>
      </w:r>
      <w:r w:rsidRPr="00B65ADC">
        <w:rPr>
          <w:i/>
          <w:iCs/>
        </w:rPr>
        <w:t xml:space="preserve">за трехлетний  период  </w:t>
      </w:r>
      <w:r w:rsidRPr="00B65ADC">
        <w:t xml:space="preserve">данной формой имущественной поддержки воспользовались </w:t>
      </w:r>
      <w:r w:rsidRPr="004B5E21">
        <w:t xml:space="preserve">0 </w:t>
      </w:r>
      <w:r w:rsidRPr="00B65ADC">
        <w:t xml:space="preserve">предпринимателей, выкупивших </w:t>
      </w:r>
      <w:r w:rsidRPr="004B5E21">
        <w:t>0</w:t>
      </w:r>
      <w:r w:rsidRPr="00B65ADC">
        <w:rPr>
          <w:color w:val="FF6600"/>
        </w:rPr>
        <w:t xml:space="preserve"> </w:t>
      </w:r>
      <w:r w:rsidRPr="00B65ADC">
        <w:t>единиц объектов.</w:t>
      </w:r>
    </w:p>
    <w:p w:rsidR="00AD7A40" w:rsidRDefault="00AD7A40" w:rsidP="00AD7A40">
      <w:pPr>
        <w:spacing w:line="264" w:lineRule="auto"/>
        <w:jc w:val="both"/>
      </w:pPr>
      <w:r>
        <w:t xml:space="preserve">     </w:t>
      </w:r>
      <w:r w:rsidR="00803EA2">
        <w:t xml:space="preserve"> </w:t>
      </w:r>
      <w:r>
        <w:t xml:space="preserve"> </w:t>
      </w:r>
      <w:r w:rsidRPr="004B5E21">
        <w:t xml:space="preserve">Инфраструктура имущественной поддержки субъектов МСП на территории Колобовского городского поселения </w:t>
      </w:r>
      <w:r>
        <w:t>отсутствует.</w:t>
      </w:r>
    </w:p>
    <w:p w:rsidR="00AD7A40" w:rsidRPr="00B65ADC" w:rsidRDefault="00AD7A40" w:rsidP="00AD7A40">
      <w:pPr>
        <w:spacing w:line="264" w:lineRule="auto"/>
        <w:jc w:val="both"/>
      </w:pPr>
      <w:r>
        <w:t xml:space="preserve"> </w:t>
      </w:r>
      <w:r w:rsidR="000B4B4F">
        <w:t xml:space="preserve">   </w:t>
      </w:r>
      <w:r>
        <w:t xml:space="preserve">  </w:t>
      </w:r>
      <w:r w:rsidR="00803EA2">
        <w:t xml:space="preserve"> </w:t>
      </w:r>
      <w:r w:rsidRPr="00B65ADC">
        <w:t>В целом за предшествующий трехлетний период в бюджет Колобовского  городского поселения поступило 0 рублей в виде доходов от аренды имущества и 0 рублей от его выкупа субъектами МСП.</w:t>
      </w:r>
    </w:p>
    <w:p w:rsidR="00AD7A40" w:rsidRDefault="00AD7A40" w:rsidP="00AD7A40">
      <w:pPr>
        <w:spacing w:line="264" w:lineRule="auto"/>
        <w:jc w:val="both"/>
      </w:pPr>
      <w:r>
        <w:t xml:space="preserve">   </w:t>
      </w:r>
    </w:p>
    <w:p w:rsidR="00AD7A40" w:rsidRPr="00B65ADC" w:rsidRDefault="00AD7A40" w:rsidP="00AD7A40">
      <w:pPr>
        <w:spacing w:line="264" w:lineRule="auto"/>
        <w:jc w:val="center"/>
        <w:rPr>
          <w:b/>
          <w:bCs/>
        </w:rPr>
      </w:pPr>
      <w:r w:rsidRPr="000968B3">
        <w:rPr>
          <w:b/>
        </w:rPr>
        <w:t>3.</w:t>
      </w:r>
      <w:r w:rsidRPr="000968B3">
        <w:rPr>
          <w:b/>
          <w:bCs/>
        </w:rPr>
        <w:t xml:space="preserve"> </w:t>
      </w:r>
      <w:r w:rsidRPr="00B65ADC">
        <w:rPr>
          <w:b/>
          <w:bCs/>
        </w:rPr>
        <w:t>Принципы и приоритеты управления и распоряжения муниципальным имуществом Колобовского городского поселения при оказании имущественной поддержки субъектам МСП</w:t>
      </w:r>
      <w:r w:rsidR="000B4B4F">
        <w:t xml:space="preserve">, </w:t>
      </w:r>
      <w:r w:rsidR="000B4B4F" w:rsidRPr="000B4B4F">
        <w:rPr>
          <w:b/>
        </w:rPr>
        <w:t>а также</w:t>
      </w:r>
      <w:r w:rsidR="000B4B4F" w:rsidRPr="000B4B4F">
        <w:rPr>
          <w:b/>
          <w:sz w:val="28"/>
          <w:szCs w:val="28"/>
          <w:shd w:val="clear" w:color="auto" w:fill="FFFFFF"/>
        </w:rPr>
        <w:t xml:space="preserve"> </w:t>
      </w:r>
      <w:r w:rsidR="000B4B4F" w:rsidRPr="000B4B4F">
        <w:rPr>
          <w:b/>
          <w:shd w:val="clear" w:color="auto" w:fill="FFFFFF"/>
        </w:rPr>
        <w:t xml:space="preserve">физическим лицам, не </w:t>
      </w:r>
      <w:proofErr w:type="gramStart"/>
      <w:r w:rsidR="000B4B4F" w:rsidRPr="000B4B4F">
        <w:rPr>
          <w:b/>
          <w:shd w:val="clear" w:color="auto" w:fill="FFFFFF"/>
        </w:rPr>
        <w:t>являющихся</w:t>
      </w:r>
      <w:proofErr w:type="gramEnd"/>
      <w:r w:rsidR="000B4B4F" w:rsidRPr="000B4B4F">
        <w:rPr>
          <w:b/>
          <w:shd w:val="clear" w:color="auto" w:fill="FFFFFF"/>
        </w:rPr>
        <w:t xml:space="preserve"> индивидуальными предпринимателями и применяющих специальный налоговый режим «Налог на профессиональный доход»</w:t>
      </w:r>
    </w:p>
    <w:p w:rsidR="00AD7A40" w:rsidRDefault="00AD7A40" w:rsidP="00AD7A40">
      <w:pPr>
        <w:spacing w:line="264" w:lineRule="auto"/>
        <w:jc w:val="both"/>
      </w:pPr>
    </w:p>
    <w:p w:rsidR="00AD7A40" w:rsidRDefault="00AD7A40" w:rsidP="00AD7A40">
      <w:pPr>
        <w:spacing w:line="264" w:lineRule="auto"/>
        <w:jc w:val="both"/>
      </w:pPr>
    </w:p>
    <w:p w:rsidR="00AD7A40" w:rsidRPr="00B65ADC" w:rsidRDefault="000B4B4F" w:rsidP="00AD7A40">
      <w:pPr>
        <w:spacing w:line="264" w:lineRule="auto"/>
        <w:jc w:val="both"/>
      </w:pPr>
      <w:r>
        <w:lastRenderedPageBreak/>
        <w:t xml:space="preserve">       </w:t>
      </w:r>
      <w:proofErr w:type="gramStart"/>
      <w:r w:rsidR="00AD7A40" w:rsidRPr="00B65ADC">
        <w:t>Оказание имущественной поддержки субъектам МСП</w:t>
      </w:r>
      <w:r>
        <w:t>,</w:t>
      </w:r>
      <w:r w:rsidRPr="000B4B4F">
        <w:t xml:space="preserve"> </w:t>
      </w:r>
      <w:r w:rsidRPr="009E384D">
        <w:t>а также</w:t>
      </w:r>
      <w:r w:rsidRPr="009E384D">
        <w:rPr>
          <w:sz w:val="28"/>
          <w:szCs w:val="28"/>
          <w:shd w:val="clear" w:color="auto" w:fill="FFFFFF"/>
        </w:rPr>
        <w:t xml:space="preserve"> </w:t>
      </w:r>
      <w:r>
        <w:rPr>
          <w:shd w:val="clear" w:color="auto" w:fill="FFFFFF"/>
        </w:rPr>
        <w:t>физическим</w:t>
      </w:r>
      <w:r w:rsidRPr="009E384D">
        <w:rPr>
          <w:shd w:val="clear" w:color="auto" w:fill="FFFFFF"/>
        </w:rPr>
        <w:t xml:space="preserve"> лиц</w:t>
      </w:r>
      <w:r>
        <w:rPr>
          <w:shd w:val="clear" w:color="auto" w:fill="FFFFFF"/>
        </w:rPr>
        <w:t>ам</w:t>
      </w:r>
      <w:r w:rsidRPr="009E384D">
        <w:rPr>
          <w:shd w:val="clear" w:color="auto" w:fill="FFFFFF"/>
        </w:rPr>
        <w:t>, не являющихся индивидуальными предпринимателями</w:t>
      </w:r>
      <w:r>
        <w:rPr>
          <w:shd w:val="clear" w:color="auto" w:fill="FFFFFF"/>
        </w:rPr>
        <w:t xml:space="preserve"> </w:t>
      </w:r>
      <w:r w:rsidRPr="009E384D">
        <w:rPr>
          <w:shd w:val="clear" w:color="auto" w:fill="FFFFFF"/>
        </w:rPr>
        <w:t> и применяющих специальный налоговый режим «Налог на профессиональный доход»</w:t>
      </w:r>
      <w:r w:rsidR="00AD7A40" w:rsidRPr="00B65ADC">
        <w:t xml:space="preserve"> на территории Колобовского городского поселения </w:t>
      </w:r>
      <w:r w:rsidR="00AD7A40" w:rsidRPr="00B65ADC">
        <w:rPr>
          <w:i/>
          <w:iCs/>
        </w:rPr>
        <w:t xml:space="preserve"> </w:t>
      </w:r>
      <w:r w:rsidR="00AD7A40" w:rsidRPr="00B65ADC">
        <w:t>строится на следующих принципах:</w:t>
      </w:r>
      <w:proofErr w:type="gramEnd"/>
    </w:p>
    <w:p w:rsidR="00AD7A40" w:rsidRPr="00B65ADC" w:rsidRDefault="00AD7A40" w:rsidP="00AD7A40">
      <w:pPr>
        <w:spacing w:line="264" w:lineRule="auto"/>
        <w:jc w:val="both"/>
      </w:pPr>
      <w:r w:rsidRPr="00B65ADC">
        <w:tab/>
      </w:r>
      <w:proofErr w:type="gramStart"/>
      <w:r w:rsidRPr="00B65ADC">
        <w:rPr>
          <w:b/>
          <w:bCs/>
        </w:rPr>
        <w:t>информационная открытость (</w:t>
      </w:r>
      <w:proofErr w:type="spellStart"/>
      <w:r w:rsidRPr="00B65ADC">
        <w:rPr>
          <w:b/>
          <w:bCs/>
        </w:rPr>
        <w:t>транспарентность</w:t>
      </w:r>
      <w:proofErr w:type="spellEnd"/>
      <w:r w:rsidRPr="00B65ADC">
        <w:rPr>
          <w:b/>
          <w:bCs/>
        </w:rPr>
        <w:t>)</w:t>
      </w:r>
      <w:r w:rsidRPr="00B65ADC">
        <w:t>: размещение на официальных сайтах в сети «Интернет» информации об имуществе, включенном в реестр муниципального имущества Ивановской области, об имуществе, включенном в Перечень,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r w:rsidR="000B4B4F">
        <w:t>,</w:t>
      </w:r>
      <w:r w:rsidR="000B4B4F" w:rsidRPr="000B4B4F">
        <w:t xml:space="preserve"> </w:t>
      </w:r>
      <w:r w:rsidR="000B4B4F" w:rsidRPr="009E384D">
        <w:t>а также</w:t>
      </w:r>
      <w:r w:rsidR="000B4B4F" w:rsidRPr="009E384D">
        <w:rPr>
          <w:sz w:val="28"/>
          <w:szCs w:val="28"/>
          <w:shd w:val="clear" w:color="auto" w:fill="FFFFFF"/>
        </w:rPr>
        <w:t xml:space="preserve"> </w:t>
      </w:r>
      <w:r w:rsidR="000B4B4F" w:rsidRPr="009E384D">
        <w:rPr>
          <w:shd w:val="clear" w:color="auto" w:fill="FFFFFF"/>
        </w:rPr>
        <w:t>физических лиц, не являющихся индивидуальными предпринимателями и применяющих специальный налоговый</w:t>
      </w:r>
      <w:proofErr w:type="gramEnd"/>
      <w:r w:rsidR="000B4B4F" w:rsidRPr="009E384D">
        <w:rPr>
          <w:shd w:val="clear" w:color="auto" w:fill="FFFFFF"/>
        </w:rPr>
        <w:t xml:space="preserve"> режим «Налог на профессиональный доход»</w:t>
      </w:r>
      <w:r w:rsidRPr="00B65ADC">
        <w:t>;</w:t>
      </w:r>
    </w:p>
    <w:p w:rsidR="00AD7A40" w:rsidRPr="00B65ADC" w:rsidRDefault="00AD7A40" w:rsidP="00AD7A40">
      <w:pPr>
        <w:autoSpaceDE w:val="0"/>
        <w:autoSpaceDN w:val="0"/>
        <w:adjustRightInd w:val="0"/>
        <w:spacing w:line="264" w:lineRule="auto"/>
        <w:jc w:val="both"/>
      </w:pPr>
      <w:r w:rsidRPr="00B65ADC">
        <w:tab/>
      </w:r>
      <w:proofErr w:type="gramStart"/>
      <w:r w:rsidRPr="00B65ADC">
        <w:rPr>
          <w:b/>
          <w:bCs/>
        </w:rPr>
        <w:t>равный доступ</w:t>
      </w:r>
      <w:r w:rsidRPr="00B65ADC">
        <w:t xml:space="preserve"> субъектов МСП</w:t>
      </w:r>
      <w:r w:rsidR="000B4B4F">
        <w:t>,</w:t>
      </w:r>
      <w:r w:rsidR="000B4B4F" w:rsidRPr="000B4B4F">
        <w:t xml:space="preserve"> </w:t>
      </w:r>
      <w:r w:rsidR="000B4B4F" w:rsidRPr="009E384D">
        <w:t>а также</w:t>
      </w:r>
      <w:r w:rsidR="000B4B4F" w:rsidRPr="009E384D">
        <w:rPr>
          <w:sz w:val="28"/>
          <w:szCs w:val="28"/>
          <w:shd w:val="clear" w:color="auto" w:fill="FFFFFF"/>
        </w:rPr>
        <w:t xml:space="preserve"> </w:t>
      </w:r>
      <w:r w:rsidR="000B4B4F"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B65ADC">
        <w:t xml:space="preserve">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r w:rsidR="000B4B4F">
        <w:t>,</w:t>
      </w:r>
      <w:r w:rsidR="000B4B4F" w:rsidRPr="009E384D">
        <w:rPr>
          <w:sz w:val="28"/>
          <w:szCs w:val="28"/>
          <w:shd w:val="clear" w:color="auto" w:fill="FFFFFF"/>
        </w:rPr>
        <w:t xml:space="preserve"> </w:t>
      </w:r>
      <w:r w:rsidR="000B4B4F">
        <w:rPr>
          <w:shd w:val="clear" w:color="auto" w:fill="FFFFFF"/>
        </w:rPr>
        <w:t>физическим</w:t>
      </w:r>
      <w:r w:rsidR="000B4B4F" w:rsidRPr="009E384D">
        <w:rPr>
          <w:shd w:val="clear" w:color="auto" w:fill="FFFFFF"/>
        </w:rPr>
        <w:t xml:space="preserve"> лиц</w:t>
      </w:r>
      <w:r w:rsidR="000B4B4F">
        <w:rPr>
          <w:shd w:val="clear" w:color="auto" w:fill="FFFFFF"/>
        </w:rPr>
        <w:t>ам</w:t>
      </w:r>
      <w:r w:rsidR="000B4B4F" w:rsidRPr="009E384D">
        <w:rPr>
          <w:shd w:val="clear" w:color="auto" w:fill="FFFFFF"/>
        </w:rPr>
        <w:t>, не являющихся индивидуальными предпринимателями и применяющих специальный</w:t>
      </w:r>
      <w:proofErr w:type="gramEnd"/>
      <w:r w:rsidR="000B4B4F" w:rsidRPr="009E384D">
        <w:rPr>
          <w:shd w:val="clear" w:color="auto" w:fill="FFFFFF"/>
        </w:rPr>
        <w:t xml:space="preserve"> налоговый режим «Налог на профессиональный доход»</w:t>
      </w:r>
      <w:r w:rsidRPr="00B65ADC">
        <w:t>;</w:t>
      </w:r>
    </w:p>
    <w:p w:rsidR="00AD7A40" w:rsidRPr="00B65ADC" w:rsidRDefault="00AD7A40" w:rsidP="00AD7A40">
      <w:pPr>
        <w:spacing w:line="264" w:lineRule="auto"/>
        <w:jc w:val="both"/>
      </w:pPr>
      <w:r w:rsidRPr="00B65ADC">
        <w:tab/>
      </w:r>
      <w:proofErr w:type="gramStart"/>
      <w:r w:rsidRPr="00B65ADC">
        <w:rPr>
          <w:b/>
          <w:bCs/>
        </w:rPr>
        <w:t>приоритетность включения в Перечень имущества, поступившего в государственную (муниципальную) собственность</w:t>
      </w:r>
      <w:r w:rsidRPr="00B65ADC">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необходимо для размещения органов государственной власти или государственных организаций (органов местного самоуправления или муниципальных организаций) для решения государственных задач (вопросов местного значения).</w:t>
      </w:r>
      <w:proofErr w:type="gramEnd"/>
    </w:p>
    <w:p w:rsidR="00AD7A40" w:rsidRPr="00B65ADC" w:rsidRDefault="00AD7A40" w:rsidP="00AD7A40">
      <w:pPr>
        <w:spacing w:line="264" w:lineRule="auto"/>
        <w:jc w:val="both"/>
      </w:pPr>
      <w:r w:rsidRPr="00B65ADC">
        <w:tab/>
      </w:r>
      <w:r w:rsidRPr="00B65ADC">
        <w:rPr>
          <w:b/>
          <w:bCs/>
        </w:rPr>
        <w:t>ежегодное дополнение</w:t>
      </w:r>
      <w:r w:rsidRPr="00B65ADC">
        <w:t xml:space="preserve"> </w:t>
      </w:r>
      <w:r w:rsidRPr="00B65ADC">
        <w:rPr>
          <w:b/>
          <w:bCs/>
        </w:rPr>
        <w:t>Перечня новыми объектами</w:t>
      </w:r>
      <w:r w:rsidRPr="00B65ADC">
        <w:t xml:space="preserve"> с целью замещения имущества, в отношении которого реализовано преимущественное право субъектов </w:t>
      </w:r>
      <w:proofErr w:type="gramStart"/>
      <w:r w:rsidRPr="00B65ADC">
        <w:t>МСП</w:t>
      </w:r>
      <w:proofErr w:type="gramEnd"/>
      <w:r w:rsidR="000B4B4F" w:rsidRPr="000B4B4F">
        <w:t xml:space="preserve"> </w:t>
      </w:r>
      <w:r w:rsidR="000B4B4F" w:rsidRPr="009E384D">
        <w:t>а также</w:t>
      </w:r>
      <w:r w:rsidR="000B4B4F" w:rsidRPr="009E384D">
        <w:rPr>
          <w:sz w:val="28"/>
          <w:szCs w:val="28"/>
          <w:shd w:val="clear" w:color="auto" w:fill="FFFFFF"/>
        </w:rPr>
        <w:t xml:space="preserve"> </w:t>
      </w:r>
      <w:r w:rsidR="000B4B4F"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B65ADC">
        <w:t xml:space="preserve"> на выкуп арендуемого государственного и муниципального имущества;</w:t>
      </w:r>
    </w:p>
    <w:p w:rsidR="00AD7A40" w:rsidRPr="00B65ADC" w:rsidRDefault="00AD7A40" w:rsidP="00AD7A40">
      <w:pPr>
        <w:spacing w:line="264" w:lineRule="auto"/>
        <w:jc w:val="both"/>
      </w:pPr>
      <w:r w:rsidRPr="00B65ADC">
        <w:tab/>
      </w:r>
      <w:proofErr w:type="spellStart"/>
      <w:r w:rsidRPr="00B65ADC">
        <w:rPr>
          <w:b/>
          <w:bCs/>
        </w:rPr>
        <w:t>востребованность</w:t>
      </w:r>
      <w:proofErr w:type="spellEnd"/>
      <w:r w:rsidRPr="00B65ADC">
        <w:t xml:space="preserve"> </w:t>
      </w:r>
      <w:r w:rsidRPr="00B65ADC">
        <w:rPr>
          <w:b/>
          <w:bCs/>
        </w:rPr>
        <w:t>имущества, включенного в Перечень:</w:t>
      </w:r>
      <w:r w:rsidRPr="00B65ADC">
        <w:t xml:space="preserve"> недопустимость включения в Перечень имущества, которое не может быть предоставлено субъектам МСП</w:t>
      </w:r>
      <w:r w:rsidR="000B4B4F">
        <w:t>,</w:t>
      </w:r>
      <w:r w:rsidRPr="00B65ADC">
        <w:t xml:space="preserve"> </w:t>
      </w:r>
      <w:r w:rsidR="000B4B4F" w:rsidRPr="009E384D">
        <w:t>а также</w:t>
      </w:r>
      <w:r w:rsidR="000B4B4F" w:rsidRPr="009E384D">
        <w:rPr>
          <w:sz w:val="28"/>
          <w:szCs w:val="28"/>
          <w:shd w:val="clear" w:color="auto" w:fill="FFFFFF"/>
        </w:rPr>
        <w:t xml:space="preserve"> </w:t>
      </w:r>
      <w:r w:rsidR="000B4B4F">
        <w:rPr>
          <w:shd w:val="clear" w:color="auto" w:fill="FFFFFF"/>
        </w:rPr>
        <w:t>физическим</w:t>
      </w:r>
      <w:r w:rsidR="000B4B4F" w:rsidRPr="009E384D">
        <w:rPr>
          <w:shd w:val="clear" w:color="auto" w:fill="FFFFFF"/>
        </w:rPr>
        <w:t xml:space="preserve"> лиц</w:t>
      </w:r>
      <w:r w:rsidR="000B4B4F">
        <w:rPr>
          <w:shd w:val="clear" w:color="auto" w:fill="FFFFFF"/>
        </w:rPr>
        <w:t>ам</w:t>
      </w:r>
      <w:r w:rsidR="000B4B4F" w:rsidRPr="009E384D">
        <w:rPr>
          <w:shd w:val="clear" w:color="auto" w:fill="FFFFFF"/>
        </w:rPr>
        <w:t xml:space="preserve">, не </w:t>
      </w:r>
      <w:proofErr w:type="gramStart"/>
      <w:r w:rsidR="000B4B4F" w:rsidRPr="009E384D">
        <w:rPr>
          <w:shd w:val="clear" w:color="auto" w:fill="FFFFFF"/>
        </w:rPr>
        <w:t>являющихся</w:t>
      </w:r>
      <w:proofErr w:type="gramEnd"/>
      <w:r w:rsidR="000B4B4F" w:rsidRPr="009E384D">
        <w:rPr>
          <w:shd w:val="clear" w:color="auto" w:fill="FFFFFF"/>
        </w:rPr>
        <w:t xml:space="preserve"> индивидуальными предпринимателями и применяющих специальный налоговый режим «Налог на профессиональный доход»</w:t>
      </w:r>
      <w:r w:rsidR="000B4B4F">
        <w:rPr>
          <w:shd w:val="clear" w:color="auto" w:fill="FFFFFF"/>
        </w:rPr>
        <w:t xml:space="preserve"> </w:t>
      </w:r>
      <w:r w:rsidRPr="00B65ADC">
        <w:t>в долгосрочную аренду либо не может быть использовано ими для ведения предпринимательской деятельности;</w:t>
      </w:r>
    </w:p>
    <w:p w:rsidR="00AD7A40" w:rsidRPr="00B65ADC" w:rsidRDefault="00AD7A40" w:rsidP="00AD7A40">
      <w:pPr>
        <w:spacing w:line="264" w:lineRule="auto"/>
        <w:jc w:val="both"/>
      </w:pPr>
      <w:r w:rsidRPr="00B65ADC">
        <w:tab/>
      </w:r>
      <w:r w:rsidRPr="00B65ADC">
        <w:rPr>
          <w:b/>
          <w:bCs/>
        </w:rPr>
        <w:t>использование частной инициативы</w:t>
      </w:r>
      <w:r w:rsidRPr="00B65ADC">
        <w:t xml:space="preserve"> для улучшения технического и санитарного состояния государственного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 и предусмотренной в нормативных правовых актах Ивановской области;</w:t>
      </w:r>
    </w:p>
    <w:p w:rsidR="00AD7A40" w:rsidRPr="00B65ADC" w:rsidRDefault="00AD7A40" w:rsidP="00AD7A40">
      <w:pPr>
        <w:spacing w:line="264" w:lineRule="auto"/>
        <w:jc w:val="both"/>
      </w:pPr>
      <w:r w:rsidRPr="00B65ADC">
        <w:tab/>
      </w:r>
      <w:proofErr w:type="gramStart"/>
      <w:r w:rsidRPr="00B65ADC">
        <w:rPr>
          <w:b/>
          <w:bCs/>
        </w:rPr>
        <w:t>вовлечение</w:t>
      </w:r>
      <w:r w:rsidRPr="00B65ADC">
        <w:t xml:space="preserve"> </w:t>
      </w:r>
      <w:r w:rsidRPr="00B65ADC">
        <w:rPr>
          <w:b/>
          <w:bCs/>
        </w:rPr>
        <w:t>в арендные отношения максимально возможного количества включенного в Перечень имущества</w:t>
      </w:r>
      <w:r w:rsidRPr="00B65ADC">
        <w:t xml:space="preserve"> путем предложения его субъектам МСП</w:t>
      </w:r>
      <w:r w:rsidR="000B4B4F">
        <w:t>,</w:t>
      </w:r>
      <w:r w:rsidR="000B4B4F" w:rsidRPr="000B4B4F">
        <w:t xml:space="preserve"> </w:t>
      </w:r>
      <w:r w:rsidR="000B4B4F" w:rsidRPr="009E384D">
        <w:t>а также</w:t>
      </w:r>
      <w:r w:rsidR="000B4B4F" w:rsidRPr="009E384D">
        <w:rPr>
          <w:sz w:val="28"/>
          <w:szCs w:val="28"/>
          <w:shd w:val="clear" w:color="auto" w:fill="FFFFFF"/>
        </w:rPr>
        <w:t xml:space="preserve"> </w:t>
      </w:r>
      <w:r w:rsidR="000B4B4F">
        <w:rPr>
          <w:shd w:val="clear" w:color="auto" w:fill="FFFFFF"/>
        </w:rPr>
        <w:t>физическим</w:t>
      </w:r>
      <w:r w:rsidR="000B4B4F" w:rsidRPr="009E384D">
        <w:rPr>
          <w:shd w:val="clear" w:color="auto" w:fill="FFFFFF"/>
        </w:rPr>
        <w:t xml:space="preserve"> лиц</w:t>
      </w:r>
      <w:r w:rsidR="000B4B4F">
        <w:rPr>
          <w:shd w:val="clear" w:color="auto" w:fill="FFFFFF"/>
        </w:rPr>
        <w:t>ам</w:t>
      </w:r>
      <w:r w:rsidR="000B4B4F" w:rsidRPr="009E384D">
        <w:rPr>
          <w:shd w:val="clear" w:color="auto" w:fill="FFFFFF"/>
        </w:rPr>
        <w:t>, не являющихся индивидуальными предпринимателями и применяющих специальный налоговый режим «Налог на профессиональный доход»</w:t>
      </w:r>
      <w:r w:rsidRPr="00B65ADC">
        <w:t xml:space="preserve"> на торгах на право заключения договора аренды, применения заявительного принципа при </w:t>
      </w:r>
      <w:r w:rsidRPr="00B65ADC">
        <w:lastRenderedPageBreak/>
        <w:t>инициировании проведения таких торгов, а также предоставления без проведения торгов в рамках государственных (муниципальных) преференций, предусмотренных</w:t>
      </w:r>
      <w:proofErr w:type="gramEnd"/>
      <w:r w:rsidRPr="00B65ADC">
        <w:t xml:space="preserve"> программами (подпрограммами) Ивановской области, содержащими мероприятия по развитию МСП или в соответствии с земельным законодательством Российской Федерации.</w:t>
      </w:r>
    </w:p>
    <w:p w:rsidR="00AD7A40" w:rsidRPr="00B65ADC" w:rsidRDefault="00AD7A40" w:rsidP="00AD7A40">
      <w:pPr>
        <w:spacing w:line="264" w:lineRule="auto"/>
        <w:jc w:val="both"/>
      </w:pPr>
    </w:p>
    <w:p w:rsidR="00AD7A40" w:rsidRPr="000B4B4F" w:rsidRDefault="00AD7A40" w:rsidP="00AD7A40">
      <w:pPr>
        <w:spacing w:line="264" w:lineRule="auto"/>
        <w:jc w:val="center"/>
        <w:rPr>
          <w:b/>
          <w:bCs/>
        </w:rPr>
      </w:pPr>
      <w:r w:rsidRPr="00352615">
        <w:rPr>
          <w:b/>
        </w:rPr>
        <w:t>4.</w:t>
      </w:r>
      <w:r w:rsidRPr="00352615">
        <w:rPr>
          <w:b/>
          <w:bCs/>
        </w:rPr>
        <w:t xml:space="preserve"> </w:t>
      </w:r>
      <w:r w:rsidRPr="00B65ADC">
        <w:rPr>
          <w:b/>
          <w:bCs/>
        </w:rPr>
        <w:t>Мероприятия по нормативному правовому обеспечению деятельности в сфере оказания имущественной поддержки субъектам МСП</w:t>
      </w:r>
      <w:r w:rsidR="000B4B4F">
        <w:rPr>
          <w:b/>
          <w:bCs/>
        </w:rPr>
        <w:t>,</w:t>
      </w:r>
      <w:r w:rsidR="000B4B4F" w:rsidRPr="000B4B4F">
        <w:t xml:space="preserve"> </w:t>
      </w:r>
      <w:r w:rsidR="000B4B4F" w:rsidRPr="000B4B4F">
        <w:rPr>
          <w:b/>
        </w:rPr>
        <w:t>а также</w:t>
      </w:r>
      <w:r w:rsidR="000B4B4F" w:rsidRPr="000B4B4F">
        <w:rPr>
          <w:b/>
          <w:sz w:val="28"/>
          <w:szCs w:val="28"/>
          <w:shd w:val="clear" w:color="auto" w:fill="FFFFFF"/>
        </w:rPr>
        <w:t xml:space="preserve"> </w:t>
      </w:r>
      <w:r w:rsidR="000B4B4F" w:rsidRPr="000B4B4F">
        <w:rPr>
          <w:b/>
          <w:shd w:val="clear" w:color="auto" w:fill="FFFFFF"/>
        </w:rPr>
        <w:t xml:space="preserve">физическим лицам, не </w:t>
      </w:r>
      <w:proofErr w:type="gramStart"/>
      <w:r w:rsidR="000B4B4F" w:rsidRPr="000B4B4F">
        <w:rPr>
          <w:b/>
          <w:shd w:val="clear" w:color="auto" w:fill="FFFFFF"/>
        </w:rPr>
        <w:t>являющихся</w:t>
      </w:r>
      <w:proofErr w:type="gramEnd"/>
      <w:r w:rsidR="000B4B4F" w:rsidRPr="000B4B4F">
        <w:rPr>
          <w:b/>
          <w:shd w:val="clear" w:color="auto" w:fill="FFFFFF"/>
        </w:rPr>
        <w:t xml:space="preserve"> индивидуальными предпринимателями и применяющих специальный налоговый режим «Налог на профессиональный доход»</w:t>
      </w:r>
    </w:p>
    <w:p w:rsidR="00AD7A40" w:rsidRDefault="00AD7A40" w:rsidP="00AD7A40">
      <w:pPr>
        <w:spacing w:line="264" w:lineRule="auto"/>
        <w:jc w:val="both"/>
      </w:pPr>
    </w:p>
    <w:p w:rsidR="00AD7A40" w:rsidRPr="00B65ADC" w:rsidRDefault="00AD7A40" w:rsidP="00AD7A40">
      <w:pPr>
        <w:spacing w:line="264" w:lineRule="auto"/>
        <w:jc w:val="both"/>
      </w:pPr>
      <w:r w:rsidRPr="00B65ADC">
        <w:tab/>
      </w:r>
      <w:proofErr w:type="gramStart"/>
      <w:r w:rsidRPr="00B65ADC">
        <w:t>Нормативное правовое обеспечение оказания имущес</w:t>
      </w:r>
      <w:r w:rsidR="000B4B4F">
        <w:t>твенной поддержки субъектам МСП,</w:t>
      </w:r>
      <w:r w:rsidR="000B4B4F" w:rsidRPr="009E384D">
        <w:rPr>
          <w:sz w:val="28"/>
          <w:szCs w:val="28"/>
          <w:shd w:val="clear" w:color="auto" w:fill="FFFFFF"/>
        </w:rPr>
        <w:t xml:space="preserve"> </w:t>
      </w:r>
      <w:r w:rsidR="000B4B4F">
        <w:rPr>
          <w:shd w:val="clear" w:color="auto" w:fill="FFFFFF"/>
        </w:rPr>
        <w:t>физическим</w:t>
      </w:r>
      <w:r w:rsidR="000B4B4F" w:rsidRPr="009E384D">
        <w:rPr>
          <w:shd w:val="clear" w:color="auto" w:fill="FFFFFF"/>
        </w:rPr>
        <w:t xml:space="preserve"> лиц</w:t>
      </w:r>
      <w:r w:rsidR="000B4B4F">
        <w:rPr>
          <w:shd w:val="clear" w:color="auto" w:fill="FFFFFF"/>
        </w:rPr>
        <w:t>ам</w:t>
      </w:r>
      <w:r w:rsidR="000B4B4F" w:rsidRPr="009E384D">
        <w:rPr>
          <w:shd w:val="clear" w:color="auto" w:fill="FFFFFF"/>
        </w:rPr>
        <w:t>, не являющихся индивидуальными предпринимателями и применяющих специальный налоговый режим «Налог на профессиональный доход»</w:t>
      </w:r>
      <w:r w:rsidR="000B4B4F">
        <w:rPr>
          <w:shd w:val="clear" w:color="auto" w:fill="FFFFFF"/>
        </w:rPr>
        <w:t xml:space="preserve">, </w:t>
      </w:r>
      <w:r w:rsidRPr="00B65ADC">
        <w:t>основано на положениях статьи 18 Закона № 209-ФЗ.</w:t>
      </w:r>
      <w:proofErr w:type="gramEnd"/>
      <w:r w:rsidRPr="00B65ADC">
        <w:t xml:space="preserve">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w:t>
      </w:r>
      <w:proofErr w:type="gramStart"/>
      <w:r w:rsidRPr="00B65ADC">
        <w:t>–З</w:t>
      </w:r>
      <w:proofErr w:type="gramEnd"/>
      <w:r w:rsidRPr="00B65ADC">
        <w:t>акон № 185-ФЗ) в Перечни могут включаться земельные участки, находящиеся в государственной и муниципальной собственности, а также государственное и муниципальное имущество, закрепленного на праве хозяйственного ведения или оперативного управления за государственными или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государственного и муниципального недвижимого имущества.</w:t>
      </w:r>
    </w:p>
    <w:p w:rsidR="00AD7A40" w:rsidRPr="00B65ADC" w:rsidRDefault="00AD7A40" w:rsidP="00AD7A40">
      <w:pPr>
        <w:spacing w:line="264" w:lineRule="auto"/>
        <w:jc w:val="both"/>
      </w:pPr>
      <w:r w:rsidRPr="00B65ADC">
        <w:tab/>
        <w:t xml:space="preserve">В </w:t>
      </w:r>
      <w:proofErr w:type="spellStart"/>
      <w:r w:rsidRPr="00B65ADC">
        <w:t>Колобовском</w:t>
      </w:r>
      <w:proofErr w:type="spellEnd"/>
      <w:r w:rsidRPr="00B65ADC">
        <w:t xml:space="preserve"> городском поселении действуют следующие нормативные правовые акты в сфере оказании имущественной поддержки субъектам МСП:</w:t>
      </w:r>
    </w:p>
    <w:p w:rsidR="00AD7A40" w:rsidRPr="00352615" w:rsidRDefault="00AD7A40" w:rsidP="00AD7A40">
      <w:pPr>
        <w:jc w:val="both"/>
      </w:pPr>
      <w:r w:rsidRPr="00352615">
        <w:t>-</w:t>
      </w:r>
      <w:r w:rsidRPr="00352615">
        <w:rPr>
          <w:bCs/>
        </w:rPr>
        <w:t xml:space="preserve"> 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w:t>
      </w:r>
      <w:r w:rsidRPr="00352615">
        <w:rPr>
          <w:b/>
          <w:bCs/>
        </w:rPr>
        <w:t xml:space="preserve"> </w:t>
      </w:r>
      <w:r w:rsidRPr="00352615">
        <w:t>Решением Совета Колобовского городского поселения от 30.06.2017 № 27);</w:t>
      </w:r>
    </w:p>
    <w:p w:rsidR="00AD7A40" w:rsidRPr="00352615" w:rsidRDefault="00AD7A40" w:rsidP="00AD7A40">
      <w:pPr>
        <w:jc w:val="both"/>
      </w:pPr>
      <w:proofErr w:type="gramStart"/>
      <w:r w:rsidRPr="00352615">
        <w:t xml:space="preserve">-Правила формирования, ведения и обязательного опубликования перечня муниципального имущества Колобовского городского поселения,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(утверждены постановлением Администрации Колобовского городского поселения от 17.02.2017г. № 29)                                                                                                                             </w:t>
      </w:r>
      <w:proofErr w:type="gramEnd"/>
    </w:p>
    <w:p w:rsidR="00AD7A40" w:rsidRPr="00B65ADC" w:rsidRDefault="000B4B4F" w:rsidP="00AD7A40">
      <w:pPr>
        <w:jc w:val="both"/>
      </w:pPr>
      <w:r>
        <w:tab/>
        <w:t>В течение 2021</w:t>
      </w:r>
      <w:r w:rsidR="00AD7A40" w:rsidRPr="00B65ADC">
        <w:t xml:space="preserve"> года будет завершена работа по приведению указанных нормативных правовых актов в соответствие с изменениями, внесенными в Закон № 209-ФЗ, Земельный кодекс Российской Федерации, а также, при участ</w:t>
      </w:r>
      <w:proofErr w:type="gramStart"/>
      <w:r w:rsidR="00AD7A40" w:rsidRPr="00B65ADC">
        <w:t>ии АО</w:t>
      </w:r>
      <w:proofErr w:type="gramEnd"/>
      <w:r w:rsidR="00AD7A40" w:rsidRPr="00B65ADC">
        <w:t xml:space="preserve"> «Корпорация «МСП» приняты новые нормативные правовые акты, направленные на порядок учета муниципального имущества, оценку эффективности его использования. </w:t>
      </w:r>
    </w:p>
    <w:p w:rsidR="00AD7A40" w:rsidRDefault="00AD7A40" w:rsidP="00AD7A40">
      <w:pPr>
        <w:spacing w:line="264" w:lineRule="auto"/>
        <w:jc w:val="both"/>
      </w:pPr>
    </w:p>
    <w:p w:rsidR="00AD7A40" w:rsidRPr="00B65ADC" w:rsidRDefault="00AD7A40" w:rsidP="00AD7A40">
      <w:pPr>
        <w:spacing w:line="264" w:lineRule="auto"/>
        <w:jc w:val="center"/>
        <w:rPr>
          <w:b/>
          <w:bCs/>
        </w:rPr>
      </w:pPr>
      <w:r w:rsidRPr="00352615">
        <w:rPr>
          <w:b/>
        </w:rPr>
        <w:t>5.</w:t>
      </w:r>
      <w:r>
        <w:t xml:space="preserve"> </w:t>
      </w:r>
      <w:r w:rsidRPr="00B65ADC">
        <w:rPr>
          <w:b/>
          <w:bCs/>
        </w:rPr>
        <w:t>Повышение доступности информации о муниципальном имуществе, совершенствование его учета</w:t>
      </w:r>
    </w:p>
    <w:p w:rsidR="00AD7A40" w:rsidRDefault="00AD7A40" w:rsidP="00AD7A40">
      <w:pPr>
        <w:spacing w:line="264" w:lineRule="auto"/>
        <w:jc w:val="center"/>
      </w:pPr>
    </w:p>
    <w:p w:rsidR="00AD7A40" w:rsidRPr="00B65ADC" w:rsidRDefault="00AD7A40" w:rsidP="00AD7A40">
      <w:pPr>
        <w:spacing w:line="264" w:lineRule="auto"/>
        <w:jc w:val="both"/>
      </w:pPr>
      <w:r>
        <w:lastRenderedPageBreak/>
        <w:t xml:space="preserve">      </w:t>
      </w:r>
      <w:proofErr w:type="gramStart"/>
      <w:r w:rsidRPr="00B65ADC">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государственной собственности субъектов Российской Федерации, в муниципальной собственности, в том числе наименования объектов, их местонахождение, характеристики</w:t>
      </w:r>
      <w:proofErr w:type="gramEnd"/>
      <w:r w:rsidRPr="00B65ADC">
        <w:t xml:space="preserve"> и целевое назначение, ограничения использования и обременения правами третьих лиц. В целях обеспечения доступности информации </w:t>
      </w:r>
      <w:r>
        <w:t>о</w:t>
      </w:r>
      <w:r w:rsidRPr="00B65ADC">
        <w:t xml:space="preserve"> муниципальном имуществе на территории Колобовского городского поселения  будут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w:t>
      </w:r>
      <w:r>
        <w:t>ом</w:t>
      </w:r>
      <w:r w:rsidRPr="00B65ADC">
        <w:t xml:space="preserve"> сайт</w:t>
      </w:r>
      <w:r>
        <w:t>е</w:t>
      </w:r>
      <w:r w:rsidRPr="00B65ADC">
        <w:t xml:space="preserve"> </w:t>
      </w:r>
      <w:r>
        <w:t>поселения</w:t>
      </w:r>
      <w:r w:rsidRPr="00B65ADC">
        <w:t xml:space="preserve"> в сети «Интернет».</w:t>
      </w:r>
    </w:p>
    <w:p w:rsidR="00AD7A40" w:rsidRPr="00B65ADC" w:rsidRDefault="00AD7A40" w:rsidP="00AD7A40">
      <w:pPr>
        <w:spacing w:line="264" w:lineRule="auto"/>
        <w:ind w:firstLine="709"/>
        <w:jc w:val="both"/>
      </w:pPr>
      <w:r w:rsidRPr="00B65ADC">
        <w:t>Сведения об объектах муниципального имущества подлежат актуализации на официальн</w:t>
      </w:r>
      <w:r>
        <w:t>ом</w:t>
      </w:r>
      <w:r w:rsidRPr="00B65ADC">
        <w:t xml:space="preserve"> сайт</w:t>
      </w:r>
      <w:r>
        <w:t>е</w:t>
      </w:r>
      <w:r w:rsidRPr="00B65ADC">
        <w:t xml:space="preserve"> в информационно-телекоммуникационной сети «Интернет» в семидневный срок </w:t>
      </w:r>
      <w:proofErr w:type="gramStart"/>
      <w:r w:rsidRPr="00B65ADC">
        <w:t>с даты регистрации</w:t>
      </w:r>
      <w:proofErr w:type="gramEnd"/>
      <w:r w:rsidRPr="00B65ADC">
        <w:t xml:space="preserve"> ограничения (обременения) прав на объект недвижимого имущества или прекращения права собственности на указанный объект.</w:t>
      </w:r>
    </w:p>
    <w:p w:rsidR="00AD7A40" w:rsidRDefault="00AD7A40" w:rsidP="00AD7A40">
      <w:pPr>
        <w:spacing w:line="264" w:lineRule="auto"/>
        <w:jc w:val="both"/>
      </w:pPr>
    </w:p>
    <w:p w:rsidR="00AD7A40" w:rsidRPr="00B65ADC" w:rsidRDefault="00AD7A40" w:rsidP="00AD7A40">
      <w:pPr>
        <w:spacing w:line="264" w:lineRule="auto"/>
        <w:jc w:val="center"/>
      </w:pPr>
      <w:r w:rsidRPr="00352615">
        <w:rPr>
          <w:b/>
        </w:rPr>
        <w:t>6.</w:t>
      </w:r>
      <w:r>
        <w:t xml:space="preserve"> </w:t>
      </w:r>
      <w:r w:rsidRPr="00B65ADC">
        <w:rPr>
          <w:b/>
          <w:bCs/>
        </w:rPr>
        <w:t>Дополнение Перечня новым имуществом, исключение невостребованного имущества</w:t>
      </w:r>
    </w:p>
    <w:p w:rsidR="00AD7A40" w:rsidRDefault="00AD7A40" w:rsidP="00AD7A40">
      <w:pPr>
        <w:jc w:val="both"/>
      </w:pPr>
    </w:p>
    <w:p w:rsidR="00AD7A40" w:rsidRPr="00B65ADC" w:rsidRDefault="00AD7A40" w:rsidP="00AD7A40">
      <w:pPr>
        <w:spacing w:line="264" w:lineRule="auto"/>
        <w:jc w:val="both"/>
      </w:pPr>
      <w:r>
        <w:t xml:space="preserve">     </w:t>
      </w:r>
    </w:p>
    <w:p w:rsidR="00AD7A40" w:rsidRPr="00B65ADC" w:rsidRDefault="00AD7A40" w:rsidP="00AD7A40">
      <w:pPr>
        <w:spacing w:line="264" w:lineRule="auto"/>
        <w:jc w:val="both"/>
      </w:pPr>
      <w:r w:rsidRPr="00B65ADC">
        <w:tab/>
      </w:r>
      <w:r w:rsidRPr="006421D8">
        <w:t xml:space="preserve">За период действия Программы (подпрограммы) количество имущества в Перечне </w:t>
      </w:r>
      <w:r>
        <w:t xml:space="preserve"> </w:t>
      </w:r>
      <w:r w:rsidRPr="006421D8">
        <w:t>планируется увеличить до 9 объектов, из которых земельные участки составят 3 объекта, имущество, закрепленное на праве оперативного управления и хозяйственного ведения за государственными (муниципальными) учреждениями, предприятиями составит 0 объектов</w:t>
      </w:r>
      <w:r>
        <w:t>.</w:t>
      </w:r>
    </w:p>
    <w:p w:rsidR="00AD7A40" w:rsidRDefault="00AD7A40" w:rsidP="00AD7A40">
      <w:pPr>
        <w:jc w:val="both"/>
      </w:pPr>
    </w:p>
    <w:p w:rsidR="00AD7A40" w:rsidRDefault="00AD7A40" w:rsidP="00AD7A40">
      <w:pPr>
        <w:jc w:val="center"/>
        <w:rPr>
          <w:b/>
          <w:bCs/>
        </w:rPr>
      </w:pPr>
      <w:r w:rsidRPr="00381CA4">
        <w:rPr>
          <w:b/>
        </w:rPr>
        <w:t>7.</w:t>
      </w:r>
      <w:r>
        <w:t xml:space="preserve"> </w:t>
      </w:r>
      <w:r w:rsidRPr="00B65ADC">
        <w:rPr>
          <w:b/>
          <w:bCs/>
        </w:rPr>
        <w:t>Совершенствование работы по предоставлению государственного и муниципального имущества, включенного в Перечень</w:t>
      </w:r>
    </w:p>
    <w:p w:rsidR="00AD7A40" w:rsidRDefault="00AD7A40" w:rsidP="00AD7A40">
      <w:pPr>
        <w:jc w:val="center"/>
        <w:rPr>
          <w:b/>
          <w:bCs/>
        </w:rPr>
      </w:pPr>
    </w:p>
    <w:p w:rsidR="00AD7A40" w:rsidRPr="00B65ADC" w:rsidRDefault="00AD7A40" w:rsidP="00AD7A40">
      <w:pPr>
        <w:spacing w:line="264" w:lineRule="auto"/>
        <w:jc w:val="both"/>
      </w:pPr>
      <w:r w:rsidRPr="00B65ADC">
        <w:t xml:space="preserve">Целью работы по предоставлению государственного и муниципального имущества, включенного в Перечень, является заключение максимально возможного количества договоров аренды в срок не позднее года </w:t>
      </w:r>
      <w:proofErr w:type="gramStart"/>
      <w:r w:rsidRPr="00B65ADC">
        <w:t>с даты включения</w:t>
      </w:r>
      <w:proofErr w:type="gramEnd"/>
      <w:r w:rsidRPr="00B65ADC">
        <w:t xml:space="preserve"> имущества в Перечень. Для достижения этой цели будут реализованы следующие шаги:</w:t>
      </w:r>
    </w:p>
    <w:p w:rsidR="00AD7A40" w:rsidRPr="00B65ADC" w:rsidRDefault="00AD7A40" w:rsidP="00AD7A40">
      <w:pPr>
        <w:spacing w:line="264" w:lineRule="auto"/>
        <w:jc w:val="both"/>
      </w:pPr>
      <w:r w:rsidRPr="00B65ADC">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AD7A40" w:rsidRPr="00B65ADC" w:rsidRDefault="00AD7A40" w:rsidP="00AD7A40">
      <w:pPr>
        <w:spacing w:line="264" w:lineRule="auto"/>
        <w:jc w:val="both"/>
      </w:pPr>
      <w:r w:rsidRPr="00B65ADC">
        <w:tab/>
        <w:t>– проведение ежегодных информационных кампаний для субъектов МСП</w:t>
      </w:r>
      <w:r w:rsidR="00F671A9">
        <w:t>,</w:t>
      </w:r>
      <w:r w:rsidR="00F671A9" w:rsidRPr="00F671A9">
        <w:t xml:space="preserve"> </w:t>
      </w:r>
      <w:r w:rsidR="00F671A9" w:rsidRPr="009E384D">
        <w:t>а также</w:t>
      </w:r>
      <w:r w:rsidR="00F671A9" w:rsidRPr="009E384D">
        <w:rPr>
          <w:sz w:val="28"/>
          <w:szCs w:val="28"/>
          <w:shd w:val="clear" w:color="auto" w:fill="FFFFFF"/>
        </w:rPr>
        <w:t xml:space="preserve"> </w:t>
      </w:r>
      <w:r w:rsidR="00F671A9" w:rsidRPr="009E384D">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B65ADC">
        <w:t xml:space="preserve"> по имуществу в региональных и муниципальных СМИ и на сайтах в информационно-телекоммуникационной сети «Интернет»;</w:t>
      </w:r>
    </w:p>
    <w:p w:rsidR="00AD7A40" w:rsidRPr="00B65ADC" w:rsidRDefault="00AD7A40" w:rsidP="00AD7A40">
      <w:pPr>
        <w:spacing w:line="264" w:lineRule="auto"/>
        <w:jc w:val="both"/>
      </w:pPr>
      <w:r w:rsidRPr="00B65ADC">
        <w:tab/>
        <w:t>– применение заявительного принципа при принятии решения о проведении торгов по предоставлению имущества в аренду;</w:t>
      </w:r>
    </w:p>
    <w:p w:rsidR="00AD7A40" w:rsidRPr="00B65ADC" w:rsidRDefault="00AD7A40" w:rsidP="00AD7A40">
      <w:pPr>
        <w:spacing w:line="264" w:lineRule="auto"/>
        <w:jc w:val="both"/>
      </w:pPr>
      <w:r w:rsidRPr="00B65ADC">
        <w:tab/>
        <w:t>– разработка и предоставление субъектам МСП</w:t>
      </w:r>
      <w:r w:rsidR="00F671A9">
        <w:t>,</w:t>
      </w:r>
      <w:r w:rsidR="00F671A9" w:rsidRPr="00F671A9">
        <w:t xml:space="preserve"> </w:t>
      </w:r>
      <w:r w:rsidR="00F671A9" w:rsidRPr="009E384D">
        <w:t>а также</w:t>
      </w:r>
      <w:r w:rsidR="00F671A9" w:rsidRPr="009E384D">
        <w:rPr>
          <w:sz w:val="28"/>
          <w:szCs w:val="28"/>
          <w:shd w:val="clear" w:color="auto" w:fill="FFFFFF"/>
        </w:rPr>
        <w:t xml:space="preserve"> </w:t>
      </w:r>
      <w:r w:rsidR="00F671A9">
        <w:rPr>
          <w:shd w:val="clear" w:color="auto" w:fill="FFFFFF"/>
        </w:rPr>
        <w:t>физическим</w:t>
      </w:r>
      <w:r w:rsidR="00F671A9" w:rsidRPr="009E384D">
        <w:rPr>
          <w:shd w:val="clear" w:color="auto" w:fill="FFFFFF"/>
        </w:rPr>
        <w:t xml:space="preserve"> лиц</w:t>
      </w:r>
      <w:r w:rsidR="00F671A9">
        <w:rPr>
          <w:shd w:val="clear" w:color="auto" w:fill="FFFFFF"/>
        </w:rPr>
        <w:t>ам</w:t>
      </w:r>
      <w:r w:rsidR="00F671A9" w:rsidRPr="009E384D">
        <w:rPr>
          <w:shd w:val="clear" w:color="auto" w:fill="FFFFFF"/>
        </w:rPr>
        <w:t xml:space="preserve">, не являющихся индивидуальными предпринимателями и применяющих специальный </w:t>
      </w:r>
      <w:r w:rsidR="00F671A9" w:rsidRPr="009E384D">
        <w:rPr>
          <w:shd w:val="clear" w:color="auto" w:fill="FFFFFF"/>
        </w:rPr>
        <w:lastRenderedPageBreak/>
        <w:t>налоговый режим «Налог на профессиональный доход»</w:t>
      </w:r>
      <w:r w:rsidRPr="00B65ADC">
        <w:t xml:space="preserve"> методических материалов по участию в торгах и процедурах предоставления имущества без проведения торгов.</w:t>
      </w:r>
    </w:p>
    <w:p w:rsidR="00AD7A40" w:rsidRPr="00B65ADC" w:rsidRDefault="00AD7A40" w:rsidP="00AD7A40">
      <w:pPr>
        <w:spacing w:line="264" w:lineRule="auto"/>
        <w:jc w:val="both"/>
      </w:pPr>
      <w:r w:rsidRPr="00B65ADC">
        <w:tab/>
        <w:t>На официальном сайте Колобовского городского поселения в информационно-телекоммуникационной сети «Интернет» создан раздел «Малое и среднее предпринимательство» подраздел  «Имущественная поддержка субъектов малого и среднего предпринимательства». Деятельность уполномоченных органов по предоставлению имущества в аренду субъектам МСП</w:t>
      </w:r>
      <w:r w:rsidR="00F671A9">
        <w:t>,</w:t>
      </w:r>
      <w:r w:rsidRPr="00B65ADC">
        <w:t xml:space="preserve"> </w:t>
      </w:r>
      <w:r w:rsidR="00F671A9" w:rsidRPr="009E384D">
        <w:t>а также</w:t>
      </w:r>
      <w:r w:rsidR="00F671A9" w:rsidRPr="009E384D">
        <w:rPr>
          <w:sz w:val="28"/>
          <w:szCs w:val="28"/>
          <w:shd w:val="clear" w:color="auto" w:fill="FFFFFF"/>
        </w:rPr>
        <w:t xml:space="preserve"> </w:t>
      </w:r>
      <w:r w:rsidR="00F671A9">
        <w:rPr>
          <w:shd w:val="clear" w:color="auto" w:fill="FFFFFF"/>
        </w:rPr>
        <w:t>физическим</w:t>
      </w:r>
      <w:r w:rsidR="00F671A9" w:rsidRPr="009E384D">
        <w:rPr>
          <w:shd w:val="clear" w:color="auto" w:fill="FFFFFF"/>
        </w:rPr>
        <w:t xml:space="preserve"> лиц</w:t>
      </w:r>
      <w:r w:rsidR="00F671A9">
        <w:rPr>
          <w:shd w:val="clear" w:color="auto" w:fill="FFFFFF"/>
        </w:rPr>
        <w:t>ам</w:t>
      </w:r>
      <w:r w:rsidR="00F671A9" w:rsidRPr="009E384D">
        <w:rPr>
          <w:shd w:val="clear" w:color="auto" w:fill="FFFFFF"/>
        </w:rPr>
        <w:t>, не являющихся индивидуальными предпринимателями и применяющих специальный налоговый режим «Налог на профессиональный доход»</w:t>
      </w:r>
      <w:r w:rsidR="00F671A9">
        <w:rPr>
          <w:shd w:val="clear" w:color="auto" w:fill="FFFFFF"/>
        </w:rPr>
        <w:t xml:space="preserve"> </w:t>
      </w:r>
      <w:r w:rsidRPr="00B65ADC">
        <w:t>урегулирована административным регламентом.</w:t>
      </w:r>
    </w:p>
    <w:p w:rsidR="00AD7A40" w:rsidRPr="00B65ADC" w:rsidRDefault="00AD7A40" w:rsidP="00AD7A40">
      <w:pPr>
        <w:spacing w:line="264" w:lineRule="auto"/>
        <w:jc w:val="both"/>
      </w:pPr>
      <w:r w:rsidRPr="00B65ADC">
        <w:tab/>
        <w:t xml:space="preserve">В настоящее время в аренду предоставлено </w:t>
      </w:r>
      <w:r w:rsidRPr="00B0571B">
        <w:t>0</w:t>
      </w:r>
      <w:r w:rsidRPr="00B65ADC">
        <w:t xml:space="preserve"> объектов, включенных в Перечень, что составляет </w:t>
      </w:r>
      <w:r w:rsidRPr="00B0571B">
        <w:t>0</w:t>
      </w:r>
      <w:r w:rsidRPr="00B65ADC">
        <w:t xml:space="preserve"> % от их общего количества. За период действия Программы (подпрограммы) планируется увеличить показатель </w:t>
      </w:r>
      <w:proofErr w:type="spellStart"/>
      <w:r w:rsidRPr="00B65ADC">
        <w:t>востребованности</w:t>
      </w:r>
      <w:proofErr w:type="spellEnd"/>
      <w:r w:rsidRPr="00B65ADC">
        <w:t xml:space="preserve"> имущества, включенного в Перечень, субъектами МСП до </w:t>
      </w:r>
      <w:r>
        <w:t>100</w:t>
      </w:r>
      <w:r w:rsidRPr="00B65ADC">
        <w:t xml:space="preserve"> %.</w:t>
      </w:r>
    </w:p>
    <w:p w:rsidR="00AD7A40" w:rsidRDefault="00AD7A40" w:rsidP="00AD7A40">
      <w:pPr>
        <w:jc w:val="both"/>
      </w:pPr>
    </w:p>
    <w:p w:rsidR="00AD7A40" w:rsidRPr="00F671A9" w:rsidRDefault="00AD7A40" w:rsidP="00AD7A40">
      <w:pPr>
        <w:spacing w:line="264" w:lineRule="auto"/>
        <w:jc w:val="center"/>
        <w:rPr>
          <w:b/>
          <w:bCs/>
        </w:rPr>
      </w:pPr>
      <w:r w:rsidRPr="00381CA4">
        <w:rPr>
          <w:b/>
        </w:rPr>
        <w:t>8.</w:t>
      </w:r>
      <w:r>
        <w:t xml:space="preserve"> </w:t>
      </w:r>
      <w:r w:rsidRPr="00B65ADC">
        <w:rPr>
          <w:b/>
          <w:bCs/>
        </w:rPr>
        <w:t>Целевые показатели по оказанию имущественной поддержки субъектам МСП</w:t>
      </w:r>
      <w:r w:rsidR="00F671A9">
        <w:rPr>
          <w:b/>
          <w:bCs/>
        </w:rPr>
        <w:t>,</w:t>
      </w:r>
      <w:r w:rsidR="00F671A9" w:rsidRPr="00F671A9">
        <w:t xml:space="preserve"> </w:t>
      </w:r>
      <w:r w:rsidR="00F671A9" w:rsidRPr="00F671A9">
        <w:rPr>
          <w:b/>
        </w:rPr>
        <w:t>а также</w:t>
      </w:r>
      <w:r w:rsidR="00F671A9" w:rsidRPr="00F671A9">
        <w:rPr>
          <w:b/>
          <w:sz w:val="28"/>
          <w:szCs w:val="28"/>
          <w:shd w:val="clear" w:color="auto" w:fill="FFFFFF"/>
        </w:rPr>
        <w:t xml:space="preserve"> </w:t>
      </w:r>
      <w:r w:rsidR="00F671A9" w:rsidRPr="00F671A9">
        <w:rPr>
          <w:b/>
          <w:shd w:val="clear" w:color="auto" w:fill="FFFFFF"/>
        </w:rPr>
        <w:t xml:space="preserve">физическим лицам, не </w:t>
      </w:r>
      <w:proofErr w:type="gramStart"/>
      <w:r w:rsidR="00F671A9" w:rsidRPr="00F671A9">
        <w:rPr>
          <w:b/>
          <w:shd w:val="clear" w:color="auto" w:fill="FFFFFF"/>
        </w:rPr>
        <w:t>являющихся</w:t>
      </w:r>
      <w:proofErr w:type="gramEnd"/>
      <w:r w:rsidR="00F671A9" w:rsidRPr="00F671A9">
        <w:rPr>
          <w:b/>
          <w:shd w:val="clear" w:color="auto" w:fill="FFFFFF"/>
        </w:rPr>
        <w:t xml:space="preserve"> индивидуальными предпринимателями и применяющих специальный налоговый режим «Налог на профессиональный доход»</w:t>
      </w:r>
    </w:p>
    <w:p w:rsidR="00AD7A40" w:rsidRDefault="00AD7A40" w:rsidP="00AD7A40">
      <w:pPr>
        <w:jc w:val="both"/>
      </w:pPr>
    </w:p>
    <w:tbl>
      <w:tblPr>
        <w:tblW w:w="99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2017"/>
        <w:gridCol w:w="1248"/>
        <w:gridCol w:w="1418"/>
        <w:gridCol w:w="709"/>
        <w:gridCol w:w="708"/>
        <w:gridCol w:w="709"/>
        <w:gridCol w:w="709"/>
        <w:gridCol w:w="850"/>
        <w:gridCol w:w="851"/>
      </w:tblGrid>
      <w:tr w:rsidR="00AD7A40" w:rsidRPr="00B65ADC" w:rsidTr="00081A10">
        <w:trPr>
          <w:tblHeader/>
        </w:trPr>
        <w:tc>
          <w:tcPr>
            <w:tcW w:w="699" w:type="dxa"/>
            <w:vMerge w:val="restart"/>
          </w:tcPr>
          <w:p w:rsidR="00AD7A40" w:rsidRPr="00B65ADC" w:rsidRDefault="00AD7A40" w:rsidP="00081A10">
            <w:pPr>
              <w:jc w:val="center"/>
              <w:rPr>
                <w:b/>
                <w:bCs/>
              </w:rPr>
            </w:pPr>
            <w:r w:rsidRPr="00B65ADC">
              <w:rPr>
                <w:b/>
                <w:bCs/>
              </w:rPr>
              <w:t xml:space="preserve">№ </w:t>
            </w:r>
            <w:proofErr w:type="spellStart"/>
            <w:proofErr w:type="gramStart"/>
            <w:r w:rsidRPr="00B65ADC">
              <w:rPr>
                <w:b/>
                <w:bCs/>
              </w:rPr>
              <w:t>п</w:t>
            </w:r>
            <w:proofErr w:type="spellEnd"/>
            <w:proofErr w:type="gramEnd"/>
            <w:r w:rsidRPr="00B65ADC">
              <w:rPr>
                <w:b/>
                <w:bCs/>
              </w:rPr>
              <w:t>/</w:t>
            </w:r>
            <w:proofErr w:type="spellStart"/>
            <w:r w:rsidRPr="00B65ADC">
              <w:rPr>
                <w:b/>
                <w:bCs/>
              </w:rPr>
              <w:t>п</w:t>
            </w:r>
            <w:proofErr w:type="spellEnd"/>
          </w:p>
        </w:tc>
        <w:tc>
          <w:tcPr>
            <w:tcW w:w="2017" w:type="dxa"/>
            <w:vMerge w:val="restart"/>
          </w:tcPr>
          <w:p w:rsidR="00AD7A40" w:rsidRPr="00B65ADC" w:rsidRDefault="00AD7A40" w:rsidP="00081A10">
            <w:pPr>
              <w:jc w:val="center"/>
              <w:rPr>
                <w:b/>
                <w:bCs/>
              </w:rPr>
            </w:pPr>
            <w:r w:rsidRPr="00B65ADC">
              <w:rPr>
                <w:b/>
                <w:bCs/>
              </w:rPr>
              <w:t>Целевой показатель</w:t>
            </w:r>
          </w:p>
        </w:tc>
        <w:tc>
          <w:tcPr>
            <w:tcW w:w="2666" w:type="dxa"/>
            <w:gridSpan w:val="2"/>
          </w:tcPr>
          <w:p w:rsidR="00AD7A40" w:rsidRPr="00B65ADC" w:rsidRDefault="00AD7A40" w:rsidP="00081A10">
            <w:pPr>
              <w:jc w:val="center"/>
              <w:rPr>
                <w:b/>
                <w:bCs/>
              </w:rPr>
            </w:pPr>
            <w:r w:rsidRPr="00B65ADC">
              <w:rPr>
                <w:b/>
                <w:bCs/>
              </w:rPr>
              <w:t>Базовое значение</w:t>
            </w:r>
          </w:p>
        </w:tc>
        <w:tc>
          <w:tcPr>
            <w:tcW w:w="4536" w:type="dxa"/>
            <w:gridSpan w:val="6"/>
          </w:tcPr>
          <w:p w:rsidR="00AD7A40" w:rsidRPr="00B65ADC" w:rsidRDefault="00AD7A40" w:rsidP="00081A10">
            <w:pPr>
              <w:jc w:val="center"/>
              <w:rPr>
                <w:b/>
                <w:bCs/>
              </w:rPr>
            </w:pPr>
            <w:r w:rsidRPr="00B65ADC">
              <w:rPr>
                <w:b/>
                <w:bCs/>
              </w:rPr>
              <w:t>Период, год</w:t>
            </w:r>
          </w:p>
        </w:tc>
      </w:tr>
      <w:tr w:rsidR="00AD7A40" w:rsidRPr="00B65ADC" w:rsidTr="00081A10">
        <w:trPr>
          <w:tblHeader/>
        </w:trPr>
        <w:tc>
          <w:tcPr>
            <w:tcW w:w="699" w:type="dxa"/>
            <w:vMerge/>
          </w:tcPr>
          <w:p w:rsidR="00AD7A40" w:rsidRPr="00B65ADC" w:rsidRDefault="00AD7A40" w:rsidP="00081A10">
            <w:pPr>
              <w:jc w:val="center"/>
              <w:rPr>
                <w:b/>
                <w:bCs/>
              </w:rPr>
            </w:pPr>
          </w:p>
        </w:tc>
        <w:tc>
          <w:tcPr>
            <w:tcW w:w="2017" w:type="dxa"/>
            <w:vMerge/>
          </w:tcPr>
          <w:p w:rsidR="00AD7A40" w:rsidRPr="00B65ADC" w:rsidRDefault="00AD7A40" w:rsidP="00081A10">
            <w:pPr>
              <w:jc w:val="center"/>
              <w:rPr>
                <w:b/>
                <w:bCs/>
              </w:rPr>
            </w:pPr>
          </w:p>
        </w:tc>
        <w:tc>
          <w:tcPr>
            <w:tcW w:w="1248" w:type="dxa"/>
          </w:tcPr>
          <w:p w:rsidR="00AD7A40" w:rsidRPr="00B65ADC" w:rsidRDefault="00AD7A40" w:rsidP="00081A10">
            <w:pPr>
              <w:jc w:val="center"/>
              <w:rPr>
                <w:b/>
                <w:bCs/>
              </w:rPr>
            </w:pPr>
            <w:r w:rsidRPr="00B65ADC">
              <w:rPr>
                <w:b/>
                <w:bCs/>
              </w:rPr>
              <w:t>Значение</w:t>
            </w:r>
          </w:p>
        </w:tc>
        <w:tc>
          <w:tcPr>
            <w:tcW w:w="1418" w:type="dxa"/>
          </w:tcPr>
          <w:p w:rsidR="00AD7A40" w:rsidRPr="00B65ADC" w:rsidRDefault="00AD7A40" w:rsidP="00081A10">
            <w:pPr>
              <w:jc w:val="center"/>
              <w:rPr>
                <w:b/>
                <w:bCs/>
              </w:rPr>
            </w:pPr>
            <w:r w:rsidRPr="00B65ADC">
              <w:rPr>
                <w:b/>
                <w:bCs/>
              </w:rPr>
              <w:t>Дата</w:t>
            </w:r>
          </w:p>
        </w:tc>
        <w:tc>
          <w:tcPr>
            <w:tcW w:w="709" w:type="dxa"/>
          </w:tcPr>
          <w:p w:rsidR="00AD7A40" w:rsidRPr="00B65ADC" w:rsidRDefault="00AD7A40" w:rsidP="00081A10">
            <w:pPr>
              <w:jc w:val="center"/>
              <w:rPr>
                <w:b/>
                <w:bCs/>
              </w:rPr>
            </w:pPr>
            <w:r w:rsidRPr="00B65ADC">
              <w:rPr>
                <w:b/>
                <w:bCs/>
              </w:rPr>
              <w:t>2019</w:t>
            </w:r>
          </w:p>
        </w:tc>
        <w:tc>
          <w:tcPr>
            <w:tcW w:w="708" w:type="dxa"/>
          </w:tcPr>
          <w:p w:rsidR="00AD7A40" w:rsidRPr="00B65ADC" w:rsidRDefault="00AD7A40" w:rsidP="00081A10">
            <w:pPr>
              <w:jc w:val="center"/>
              <w:rPr>
                <w:b/>
                <w:bCs/>
              </w:rPr>
            </w:pPr>
            <w:r w:rsidRPr="00B65ADC">
              <w:rPr>
                <w:b/>
                <w:bCs/>
              </w:rPr>
              <w:t>2020</w:t>
            </w:r>
          </w:p>
        </w:tc>
        <w:tc>
          <w:tcPr>
            <w:tcW w:w="709" w:type="dxa"/>
          </w:tcPr>
          <w:p w:rsidR="00AD7A40" w:rsidRPr="00B65ADC" w:rsidRDefault="00AD7A40" w:rsidP="00081A10">
            <w:pPr>
              <w:jc w:val="center"/>
              <w:rPr>
                <w:b/>
                <w:bCs/>
              </w:rPr>
            </w:pPr>
            <w:r w:rsidRPr="00B65ADC">
              <w:rPr>
                <w:b/>
                <w:bCs/>
              </w:rPr>
              <w:t>2021</w:t>
            </w:r>
          </w:p>
        </w:tc>
        <w:tc>
          <w:tcPr>
            <w:tcW w:w="709" w:type="dxa"/>
          </w:tcPr>
          <w:p w:rsidR="00AD7A40" w:rsidRPr="00B65ADC" w:rsidRDefault="00AD7A40" w:rsidP="00081A10">
            <w:pPr>
              <w:jc w:val="center"/>
              <w:rPr>
                <w:b/>
                <w:bCs/>
              </w:rPr>
            </w:pPr>
            <w:r w:rsidRPr="00B65ADC">
              <w:rPr>
                <w:b/>
                <w:bCs/>
              </w:rPr>
              <w:t>2022</w:t>
            </w:r>
          </w:p>
        </w:tc>
        <w:tc>
          <w:tcPr>
            <w:tcW w:w="850" w:type="dxa"/>
          </w:tcPr>
          <w:p w:rsidR="00AD7A40" w:rsidRPr="00B65ADC" w:rsidRDefault="00AD7A40" w:rsidP="00081A10">
            <w:pPr>
              <w:jc w:val="center"/>
              <w:rPr>
                <w:b/>
                <w:bCs/>
              </w:rPr>
            </w:pPr>
            <w:r w:rsidRPr="00B65ADC">
              <w:rPr>
                <w:b/>
                <w:bCs/>
              </w:rPr>
              <w:t>2023</w:t>
            </w:r>
          </w:p>
        </w:tc>
        <w:tc>
          <w:tcPr>
            <w:tcW w:w="851" w:type="dxa"/>
          </w:tcPr>
          <w:p w:rsidR="00AD7A40" w:rsidRPr="00B65ADC" w:rsidRDefault="00AD7A40" w:rsidP="00081A10">
            <w:pPr>
              <w:jc w:val="center"/>
              <w:rPr>
                <w:b/>
                <w:bCs/>
              </w:rPr>
            </w:pPr>
            <w:r w:rsidRPr="00B65ADC">
              <w:rPr>
                <w:b/>
                <w:bCs/>
              </w:rPr>
              <w:t>2024</w:t>
            </w:r>
          </w:p>
        </w:tc>
      </w:tr>
      <w:tr w:rsidR="00AD7A40" w:rsidRPr="00B65ADC" w:rsidTr="00081A10">
        <w:trPr>
          <w:tblHeader/>
        </w:trPr>
        <w:tc>
          <w:tcPr>
            <w:tcW w:w="699" w:type="dxa"/>
          </w:tcPr>
          <w:p w:rsidR="00AD7A40" w:rsidRPr="00B65ADC" w:rsidRDefault="00AD7A40" w:rsidP="00081A10">
            <w:pPr>
              <w:jc w:val="center"/>
              <w:rPr>
                <w:b/>
                <w:bCs/>
              </w:rPr>
            </w:pPr>
            <w:r w:rsidRPr="00B65ADC">
              <w:rPr>
                <w:b/>
                <w:bCs/>
              </w:rPr>
              <w:t>1</w:t>
            </w:r>
          </w:p>
        </w:tc>
        <w:tc>
          <w:tcPr>
            <w:tcW w:w="2017" w:type="dxa"/>
          </w:tcPr>
          <w:p w:rsidR="00AD7A40" w:rsidRPr="00B65ADC" w:rsidRDefault="00AD7A40" w:rsidP="00081A10">
            <w:pPr>
              <w:jc w:val="center"/>
              <w:rPr>
                <w:b/>
                <w:bCs/>
              </w:rPr>
            </w:pPr>
            <w:r w:rsidRPr="00B65ADC">
              <w:rPr>
                <w:b/>
                <w:bCs/>
              </w:rPr>
              <w:t>2</w:t>
            </w:r>
          </w:p>
        </w:tc>
        <w:tc>
          <w:tcPr>
            <w:tcW w:w="1248" w:type="dxa"/>
          </w:tcPr>
          <w:p w:rsidR="00AD7A40" w:rsidRPr="00B65ADC" w:rsidRDefault="00AD7A40" w:rsidP="00081A10">
            <w:pPr>
              <w:jc w:val="center"/>
              <w:rPr>
                <w:b/>
                <w:bCs/>
              </w:rPr>
            </w:pPr>
            <w:r w:rsidRPr="00B65ADC">
              <w:rPr>
                <w:b/>
                <w:bCs/>
              </w:rPr>
              <w:t>3</w:t>
            </w:r>
          </w:p>
        </w:tc>
        <w:tc>
          <w:tcPr>
            <w:tcW w:w="1418" w:type="dxa"/>
          </w:tcPr>
          <w:p w:rsidR="00AD7A40" w:rsidRPr="00B65ADC" w:rsidRDefault="00AD7A40" w:rsidP="00081A10">
            <w:pPr>
              <w:jc w:val="center"/>
              <w:rPr>
                <w:b/>
                <w:bCs/>
              </w:rPr>
            </w:pPr>
            <w:r w:rsidRPr="00B65ADC">
              <w:rPr>
                <w:b/>
                <w:bCs/>
              </w:rPr>
              <w:t>4</w:t>
            </w:r>
          </w:p>
        </w:tc>
        <w:tc>
          <w:tcPr>
            <w:tcW w:w="709" w:type="dxa"/>
          </w:tcPr>
          <w:p w:rsidR="00AD7A40" w:rsidRPr="00B65ADC" w:rsidRDefault="00AD7A40" w:rsidP="00081A10">
            <w:pPr>
              <w:jc w:val="center"/>
              <w:rPr>
                <w:b/>
                <w:bCs/>
              </w:rPr>
            </w:pPr>
            <w:r w:rsidRPr="00B65ADC">
              <w:rPr>
                <w:b/>
                <w:bCs/>
              </w:rPr>
              <w:t>5</w:t>
            </w:r>
          </w:p>
        </w:tc>
        <w:tc>
          <w:tcPr>
            <w:tcW w:w="708" w:type="dxa"/>
          </w:tcPr>
          <w:p w:rsidR="00AD7A40" w:rsidRPr="00B65ADC" w:rsidRDefault="00AD7A40" w:rsidP="00081A10">
            <w:pPr>
              <w:jc w:val="center"/>
              <w:rPr>
                <w:b/>
                <w:bCs/>
              </w:rPr>
            </w:pPr>
            <w:r w:rsidRPr="00B65ADC">
              <w:rPr>
                <w:b/>
                <w:bCs/>
              </w:rPr>
              <w:t>6</w:t>
            </w:r>
          </w:p>
        </w:tc>
        <w:tc>
          <w:tcPr>
            <w:tcW w:w="709" w:type="dxa"/>
          </w:tcPr>
          <w:p w:rsidR="00AD7A40" w:rsidRPr="00B65ADC" w:rsidRDefault="00AD7A40" w:rsidP="00081A10">
            <w:pPr>
              <w:jc w:val="center"/>
              <w:rPr>
                <w:b/>
                <w:bCs/>
              </w:rPr>
            </w:pPr>
            <w:r w:rsidRPr="00B65ADC">
              <w:rPr>
                <w:b/>
                <w:bCs/>
              </w:rPr>
              <w:t>7</w:t>
            </w:r>
          </w:p>
        </w:tc>
        <w:tc>
          <w:tcPr>
            <w:tcW w:w="709" w:type="dxa"/>
          </w:tcPr>
          <w:p w:rsidR="00AD7A40" w:rsidRPr="00B65ADC" w:rsidRDefault="00AD7A40" w:rsidP="00081A10">
            <w:pPr>
              <w:jc w:val="center"/>
              <w:rPr>
                <w:b/>
                <w:bCs/>
              </w:rPr>
            </w:pPr>
            <w:r w:rsidRPr="00B65ADC">
              <w:rPr>
                <w:b/>
                <w:bCs/>
              </w:rPr>
              <w:t>8</w:t>
            </w:r>
          </w:p>
        </w:tc>
        <w:tc>
          <w:tcPr>
            <w:tcW w:w="850" w:type="dxa"/>
          </w:tcPr>
          <w:p w:rsidR="00AD7A40" w:rsidRPr="00B65ADC" w:rsidRDefault="00AD7A40" w:rsidP="00081A10">
            <w:pPr>
              <w:jc w:val="center"/>
              <w:rPr>
                <w:b/>
                <w:bCs/>
              </w:rPr>
            </w:pPr>
            <w:r w:rsidRPr="00B65ADC">
              <w:rPr>
                <w:b/>
                <w:bCs/>
              </w:rPr>
              <w:t>9</w:t>
            </w:r>
          </w:p>
        </w:tc>
        <w:tc>
          <w:tcPr>
            <w:tcW w:w="851" w:type="dxa"/>
          </w:tcPr>
          <w:p w:rsidR="00AD7A40" w:rsidRPr="00B65ADC" w:rsidRDefault="00AD7A40" w:rsidP="00081A10">
            <w:pPr>
              <w:jc w:val="center"/>
              <w:rPr>
                <w:b/>
                <w:bCs/>
              </w:rPr>
            </w:pPr>
            <w:r w:rsidRPr="00B65ADC">
              <w:rPr>
                <w:b/>
                <w:bCs/>
              </w:rPr>
              <w:t>10</w:t>
            </w:r>
          </w:p>
        </w:tc>
      </w:tr>
      <w:tr w:rsidR="00AD7A40" w:rsidRPr="00B65ADC" w:rsidTr="00081A10">
        <w:trPr>
          <w:trHeight w:val="3540"/>
        </w:trPr>
        <w:tc>
          <w:tcPr>
            <w:tcW w:w="699" w:type="dxa"/>
          </w:tcPr>
          <w:p w:rsidR="00AD7A40" w:rsidRPr="00B65ADC" w:rsidRDefault="00AD7A40" w:rsidP="00081A10">
            <w:pPr>
              <w:jc w:val="center"/>
            </w:pPr>
            <w:r w:rsidRPr="00B65ADC">
              <w:t>1</w:t>
            </w:r>
          </w:p>
        </w:tc>
        <w:tc>
          <w:tcPr>
            <w:tcW w:w="2017" w:type="dxa"/>
          </w:tcPr>
          <w:p w:rsidR="00AD7A40" w:rsidRPr="00B65ADC" w:rsidRDefault="00AD7A40" w:rsidP="00081A10">
            <w:pPr>
              <w:jc w:val="both"/>
            </w:pPr>
            <w:r w:rsidRPr="00B65ADC">
              <w:t>Ежегодное увеличение не менее чем на 10% количества объектов имущества в перечнях государственного имущества и перечнях муниципального имущества в субъектах Российской Федерации (единиц)</w:t>
            </w:r>
          </w:p>
        </w:tc>
        <w:tc>
          <w:tcPr>
            <w:tcW w:w="1248" w:type="dxa"/>
          </w:tcPr>
          <w:p w:rsidR="00AD7A40" w:rsidRPr="00B65ADC" w:rsidRDefault="00AD7A40" w:rsidP="00081A10">
            <w:pPr>
              <w:jc w:val="center"/>
              <w:rPr>
                <w:b/>
                <w:bCs/>
              </w:rPr>
            </w:pPr>
            <w:r w:rsidRPr="00B65ADC">
              <w:rPr>
                <w:b/>
                <w:bCs/>
              </w:rPr>
              <w:t>3</w:t>
            </w:r>
          </w:p>
        </w:tc>
        <w:tc>
          <w:tcPr>
            <w:tcW w:w="1418" w:type="dxa"/>
          </w:tcPr>
          <w:p w:rsidR="00AD7A40" w:rsidRPr="00B65ADC" w:rsidRDefault="00AD7A40" w:rsidP="00081A10">
            <w:pPr>
              <w:jc w:val="center"/>
              <w:rPr>
                <w:b/>
                <w:bCs/>
              </w:rPr>
            </w:pPr>
            <w:r w:rsidRPr="00B65ADC">
              <w:rPr>
                <w:b/>
                <w:bCs/>
              </w:rPr>
              <w:t>31.12.2018</w:t>
            </w:r>
          </w:p>
        </w:tc>
        <w:tc>
          <w:tcPr>
            <w:tcW w:w="709" w:type="dxa"/>
          </w:tcPr>
          <w:p w:rsidR="00AD7A40" w:rsidRPr="00B65ADC" w:rsidRDefault="00AD7A40" w:rsidP="00081A10">
            <w:pPr>
              <w:jc w:val="center"/>
              <w:rPr>
                <w:b/>
                <w:bCs/>
              </w:rPr>
            </w:pPr>
            <w:r w:rsidRPr="00B65ADC">
              <w:rPr>
                <w:b/>
                <w:bCs/>
              </w:rPr>
              <w:t>4</w:t>
            </w:r>
          </w:p>
        </w:tc>
        <w:tc>
          <w:tcPr>
            <w:tcW w:w="708" w:type="dxa"/>
          </w:tcPr>
          <w:p w:rsidR="00AD7A40" w:rsidRPr="00B65ADC" w:rsidRDefault="00AD7A40" w:rsidP="00081A10">
            <w:pPr>
              <w:jc w:val="center"/>
              <w:rPr>
                <w:b/>
                <w:bCs/>
              </w:rPr>
            </w:pPr>
            <w:r w:rsidRPr="00B65ADC">
              <w:rPr>
                <w:b/>
                <w:bCs/>
              </w:rPr>
              <w:t>5</w:t>
            </w:r>
          </w:p>
        </w:tc>
        <w:tc>
          <w:tcPr>
            <w:tcW w:w="709" w:type="dxa"/>
          </w:tcPr>
          <w:p w:rsidR="00AD7A40" w:rsidRPr="00B65ADC" w:rsidRDefault="00AD7A40" w:rsidP="00081A10">
            <w:pPr>
              <w:jc w:val="center"/>
              <w:rPr>
                <w:b/>
                <w:bCs/>
              </w:rPr>
            </w:pPr>
            <w:r w:rsidRPr="00B65ADC">
              <w:rPr>
                <w:b/>
                <w:bCs/>
              </w:rPr>
              <w:t>6</w:t>
            </w:r>
          </w:p>
        </w:tc>
        <w:tc>
          <w:tcPr>
            <w:tcW w:w="709" w:type="dxa"/>
          </w:tcPr>
          <w:p w:rsidR="00AD7A40" w:rsidRPr="00B65ADC" w:rsidRDefault="00AD7A40" w:rsidP="00081A10">
            <w:pPr>
              <w:jc w:val="center"/>
              <w:rPr>
                <w:b/>
                <w:bCs/>
              </w:rPr>
            </w:pPr>
            <w:r w:rsidRPr="00B65ADC">
              <w:rPr>
                <w:b/>
                <w:bCs/>
              </w:rPr>
              <w:t>7</w:t>
            </w:r>
          </w:p>
        </w:tc>
        <w:tc>
          <w:tcPr>
            <w:tcW w:w="850" w:type="dxa"/>
          </w:tcPr>
          <w:p w:rsidR="00AD7A40" w:rsidRPr="00B65ADC" w:rsidRDefault="00AD7A40" w:rsidP="00081A10">
            <w:pPr>
              <w:jc w:val="center"/>
              <w:rPr>
                <w:b/>
                <w:bCs/>
              </w:rPr>
            </w:pPr>
            <w:r w:rsidRPr="00B65ADC">
              <w:rPr>
                <w:b/>
                <w:bCs/>
              </w:rPr>
              <w:t>8</w:t>
            </w:r>
          </w:p>
        </w:tc>
        <w:tc>
          <w:tcPr>
            <w:tcW w:w="851" w:type="dxa"/>
          </w:tcPr>
          <w:p w:rsidR="00AD7A40" w:rsidRPr="00B65ADC" w:rsidRDefault="00AD7A40" w:rsidP="00081A10">
            <w:pPr>
              <w:jc w:val="center"/>
              <w:rPr>
                <w:b/>
                <w:bCs/>
              </w:rPr>
            </w:pPr>
            <w:r w:rsidRPr="00B65ADC">
              <w:rPr>
                <w:b/>
                <w:bCs/>
              </w:rPr>
              <w:t>9</w:t>
            </w:r>
          </w:p>
        </w:tc>
      </w:tr>
      <w:tr w:rsidR="00AD7A40" w:rsidRPr="00B65ADC" w:rsidTr="00081A10">
        <w:tc>
          <w:tcPr>
            <w:tcW w:w="9918" w:type="dxa"/>
            <w:gridSpan w:val="10"/>
          </w:tcPr>
          <w:p w:rsidR="00AD7A40" w:rsidRPr="00B65ADC" w:rsidRDefault="00AD7A40" w:rsidP="00081A10">
            <w:pPr>
              <w:jc w:val="both"/>
            </w:pPr>
            <w:r w:rsidRPr="00B65ADC">
              <w:t>1.1. Объекты государственного (муниципального) имущества казны</w:t>
            </w:r>
          </w:p>
        </w:tc>
      </w:tr>
      <w:tr w:rsidR="00AD7A40" w:rsidRPr="00B65ADC" w:rsidTr="00081A10">
        <w:tc>
          <w:tcPr>
            <w:tcW w:w="699" w:type="dxa"/>
          </w:tcPr>
          <w:p w:rsidR="00AD7A40" w:rsidRPr="00B65ADC" w:rsidRDefault="00AD7A40" w:rsidP="00081A10">
            <w:pPr>
              <w:jc w:val="both"/>
            </w:pPr>
            <w:r w:rsidRPr="00B65ADC">
              <w:t>1.1.1</w:t>
            </w:r>
          </w:p>
        </w:tc>
        <w:tc>
          <w:tcPr>
            <w:tcW w:w="2017" w:type="dxa"/>
          </w:tcPr>
          <w:p w:rsidR="00AD7A40" w:rsidRPr="00B65ADC" w:rsidRDefault="00AD7A40" w:rsidP="00081A10">
            <w:r w:rsidRPr="00B65ADC">
              <w:t>Земельные участки (любого назначения)</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0</w:t>
            </w:r>
          </w:p>
        </w:tc>
        <w:tc>
          <w:tcPr>
            <w:tcW w:w="708" w:type="dxa"/>
          </w:tcPr>
          <w:p w:rsidR="00AD7A40" w:rsidRPr="00B65ADC" w:rsidRDefault="00AD7A40" w:rsidP="00081A10">
            <w:pPr>
              <w:jc w:val="both"/>
            </w:pPr>
            <w:r w:rsidRPr="00B65ADC">
              <w:t>1</w:t>
            </w:r>
          </w:p>
        </w:tc>
        <w:tc>
          <w:tcPr>
            <w:tcW w:w="709" w:type="dxa"/>
          </w:tcPr>
          <w:p w:rsidR="00AD7A40" w:rsidRPr="00B65ADC" w:rsidRDefault="00AD7A40" w:rsidP="00081A10">
            <w:pPr>
              <w:jc w:val="both"/>
            </w:pPr>
            <w:r w:rsidRPr="00B65ADC">
              <w:t>1</w:t>
            </w:r>
          </w:p>
        </w:tc>
        <w:tc>
          <w:tcPr>
            <w:tcW w:w="709" w:type="dxa"/>
          </w:tcPr>
          <w:p w:rsidR="00AD7A40" w:rsidRPr="00B65ADC" w:rsidRDefault="00AD7A40" w:rsidP="00081A10">
            <w:pPr>
              <w:jc w:val="both"/>
            </w:pPr>
            <w:r w:rsidRPr="00B65ADC">
              <w:t>1</w:t>
            </w:r>
          </w:p>
        </w:tc>
        <w:tc>
          <w:tcPr>
            <w:tcW w:w="850" w:type="dxa"/>
          </w:tcPr>
          <w:p w:rsidR="00AD7A40" w:rsidRPr="00B65ADC" w:rsidRDefault="00AD7A40" w:rsidP="00081A10">
            <w:pPr>
              <w:jc w:val="both"/>
            </w:pPr>
            <w:r w:rsidRPr="00B65ADC">
              <w:t>2</w:t>
            </w:r>
          </w:p>
        </w:tc>
        <w:tc>
          <w:tcPr>
            <w:tcW w:w="851" w:type="dxa"/>
          </w:tcPr>
          <w:p w:rsidR="00AD7A40" w:rsidRPr="00B65ADC" w:rsidRDefault="00AD7A40" w:rsidP="00081A10">
            <w:pPr>
              <w:jc w:val="both"/>
            </w:pPr>
            <w:r w:rsidRPr="00B65ADC">
              <w:t>2</w:t>
            </w:r>
          </w:p>
        </w:tc>
      </w:tr>
      <w:tr w:rsidR="00AD7A40" w:rsidRPr="00B65ADC" w:rsidTr="00081A10">
        <w:tc>
          <w:tcPr>
            <w:tcW w:w="699" w:type="dxa"/>
          </w:tcPr>
          <w:p w:rsidR="00AD7A40" w:rsidRPr="00B65ADC" w:rsidRDefault="00AD7A40" w:rsidP="00081A10">
            <w:pPr>
              <w:jc w:val="both"/>
            </w:pPr>
            <w:r w:rsidRPr="00B65ADC">
              <w:t>1.1.2</w:t>
            </w:r>
          </w:p>
        </w:tc>
        <w:tc>
          <w:tcPr>
            <w:tcW w:w="2017" w:type="dxa"/>
          </w:tcPr>
          <w:p w:rsidR="00AD7A40" w:rsidRPr="00B65ADC" w:rsidRDefault="00AD7A40" w:rsidP="00081A10">
            <w:r w:rsidRPr="00B65ADC">
              <w:t>Земельные участки сельскохозяйственного назначения</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1</w:t>
            </w:r>
          </w:p>
        </w:tc>
        <w:tc>
          <w:tcPr>
            <w:tcW w:w="708" w:type="dxa"/>
          </w:tcPr>
          <w:p w:rsidR="00AD7A40" w:rsidRPr="00B65ADC" w:rsidRDefault="00AD7A40" w:rsidP="00081A10">
            <w:pPr>
              <w:jc w:val="both"/>
            </w:pPr>
            <w:r w:rsidRPr="00B65ADC">
              <w:t>1</w:t>
            </w:r>
          </w:p>
        </w:tc>
        <w:tc>
          <w:tcPr>
            <w:tcW w:w="709" w:type="dxa"/>
          </w:tcPr>
          <w:p w:rsidR="00AD7A40" w:rsidRPr="00B65ADC" w:rsidRDefault="00AD7A40" w:rsidP="00081A10">
            <w:pPr>
              <w:jc w:val="both"/>
            </w:pPr>
            <w:r w:rsidRPr="00B65ADC">
              <w:t>1</w:t>
            </w:r>
          </w:p>
        </w:tc>
        <w:tc>
          <w:tcPr>
            <w:tcW w:w="709" w:type="dxa"/>
          </w:tcPr>
          <w:p w:rsidR="00AD7A40" w:rsidRPr="00B65ADC" w:rsidRDefault="00AD7A40" w:rsidP="00081A10">
            <w:pPr>
              <w:jc w:val="both"/>
            </w:pPr>
            <w:r w:rsidRPr="00B65ADC">
              <w:t>1</w:t>
            </w:r>
          </w:p>
        </w:tc>
        <w:tc>
          <w:tcPr>
            <w:tcW w:w="850" w:type="dxa"/>
          </w:tcPr>
          <w:p w:rsidR="00AD7A40" w:rsidRPr="00B65ADC" w:rsidRDefault="00AD7A40" w:rsidP="00081A10">
            <w:pPr>
              <w:jc w:val="both"/>
            </w:pPr>
            <w:r w:rsidRPr="00B65ADC">
              <w:t>1</w:t>
            </w:r>
          </w:p>
        </w:tc>
        <w:tc>
          <w:tcPr>
            <w:tcW w:w="851" w:type="dxa"/>
          </w:tcPr>
          <w:p w:rsidR="00AD7A40" w:rsidRPr="00B65ADC" w:rsidRDefault="00AD7A40" w:rsidP="00081A10">
            <w:pPr>
              <w:jc w:val="both"/>
            </w:pPr>
            <w:r w:rsidRPr="00B65ADC">
              <w:t>1</w:t>
            </w:r>
          </w:p>
        </w:tc>
      </w:tr>
      <w:tr w:rsidR="00AD7A40" w:rsidRPr="00B65ADC" w:rsidTr="00081A10">
        <w:tc>
          <w:tcPr>
            <w:tcW w:w="699" w:type="dxa"/>
          </w:tcPr>
          <w:p w:rsidR="00AD7A40" w:rsidRPr="00B65ADC" w:rsidRDefault="00AD7A40" w:rsidP="00081A10">
            <w:pPr>
              <w:jc w:val="both"/>
            </w:pPr>
            <w:r w:rsidRPr="00B65ADC">
              <w:t>1.1.3</w:t>
            </w:r>
          </w:p>
        </w:tc>
        <w:tc>
          <w:tcPr>
            <w:tcW w:w="2017" w:type="dxa"/>
          </w:tcPr>
          <w:p w:rsidR="00AD7A40" w:rsidRPr="00B65ADC" w:rsidRDefault="00AD7A40" w:rsidP="00081A10">
            <w:r w:rsidRPr="00B65ADC">
              <w:t>Иные объекты недвижимого имущества</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0</w:t>
            </w:r>
          </w:p>
        </w:tc>
        <w:tc>
          <w:tcPr>
            <w:tcW w:w="708"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850" w:type="dxa"/>
          </w:tcPr>
          <w:p w:rsidR="00AD7A40" w:rsidRPr="00B65ADC" w:rsidRDefault="00AD7A40" w:rsidP="00081A10">
            <w:pPr>
              <w:jc w:val="both"/>
            </w:pPr>
            <w:r w:rsidRPr="00B65ADC">
              <w:t>0</w:t>
            </w:r>
          </w:p>
        </w:tc>
        <w:tc>
          <w:tcPr>
            <w:tcW w:w="851" w:type="dxa"/>
          </w:tcPr>
          <w:p w:rsidR="00AD7A40" w:rsidRPr="00B65ADC" w:rsidRDefault="00AD7A40" w:rsidP="00081A10">
            <w:pPr>
              <w:jc w:val="both"/>
            </w:pPr>
            <w:r w:rsidRPr="00B65ADC">
              <w:t>0</w:t>
            </w:r>
          </w:p>
        </w:tc>
      </w:tr>
      <w:tr w:rsidR="00AD7A40" w:rsidRPr="00B65ADC" w:rsidTr="00081A10">
        <w:tc>
          <w:tcPr>
            <w:tcW w:w="699" w:type="dxa"/>
          </w:tcPr>
          <w:p w:rsidR="00AD7A40" w:rsidRPr="00B65ADC" w:rsidRDefault="00AD7A40" w:rsidP="00081A10">
            <w:pPr>
              <w:jc w:val="both"/>
            </w:pPr>
            <w:r w:rsidRPr="00B65ADC">
              <w:lastRenderedPageBreak/>
              <w:t>1.1.4</w:t>
            </w:r>
          </w:p>
        </w:tc>
        <w:tc>
          <w:tcPr>
            <w:tcW w:w="2017" w:type="dxa"/>
          </w:tcPr>
          <w:p w:rsidR="00AD7A40" w:rsidRPr="00B65ADC" w:rsidRDefault="00AD7A40" w:rsidP="00081A10">
            <w:r w:rsidRPr="00B65ADC">
              <w:t>Движимое имущество</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0</w:t>
            </w:r>
          </w:p>
        </w:tc>
        <w:tc>
          <w:tcPr>
            <w:tcW w:w="708"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850" w:type="dxa"/>
          </w:tcPr>
          <w:p w:rsidR="00AD7A40" w:rsidRPr="00B65ADC" w:rsidRDefault="00AD7A40" w:rsidP="00081A10">
            <w:pPr>
              <w:jc w:val="both"/>
            </w:pPr>
            <w:r w:rsidRPr="00B65ADC">
              <w:t>0</w:t>
            </w:r>
          </w:p>
        </w:tc>
        <w:tc>
          <w:tcPr>
            <w:tcW w:w="851" w:type="dxa"/>
          </w:tcPr>
          <w:p w:rsidR="00AD7A40" w:rsidRPr="00B65ADC" w:rsidRDefault="00AD7A40" w:rsidP="00081A10">
            <w:pPr>
              <w:jc w:val="both"/>
            </w:pPr>
            <w:r w:rsidRPr="00B65ADC">
              <w:t>0</w:t>
            </w:r>
          </w:p>
        </w:tc>
      </w:tr>
      <w:tr w:rsidR="00AD7A40" w:rsidRPr="00B65ADC" w:rsidTr="00081A10">
        <w:tc>
          <w:tcPr>
            <w:tcW w:w="9918" w:type="dxa"/>
            <w:gridSpan w:val="10"/>
          </w:tcPr>
          <w:p w:rsidR="00AD7A40" w:rsidRPr="00B65ADC" w:rsidRDefault="00AD7A40" w:rsidP="00081A10">
            <w:pPr>
              <w:jc w:val="both"/>
            </w:pPr>
            <w:r w:rsidRPr="00B65ADC">
              <w:t>1.2. Имущество, закрепленное на праве хозяйственного ведения за государственными (муниципальными) унитарными предприятиями, на праве оперативного управления за государственными (муниципальными) учреждениями</w:t>
            </w:r>
          </w:p>
        </w:tc>
      </w:tr>
      <w:tr w:rsidR="00AD7A40" w:rsidRPr="00B65ADC" w:rsidTr="00081A10">
        <w:tc>
          <w:tcPr>
            <w:tcW w:w="699" w:type="dxa"/>
          </w:tcPr>
          <w:p w:rsidR="00AD7A40" w:rsidRPr="00B65ADC" w:rsidRDefault="00AD7A40" w:rsidP="00081A10">
            <w:pPr>
              <w:jc w:val="both"/>
            </w:pPr>
            <w:r w:rsidRPr="00B65ADC">
              <w:t>1.2.1</w:t>
            </w:r>
          </w:p>
        </w:tc>
        <w:tc>
          <w:tcPr>
            <w:tcW w:w="2017" w:type="dxa"/>
          </w:tcPr>
          <w:p w:rsidR="00AD7A40" w:rsidRPr="00B65ADC" w:rsidRDefault="00AD7A40" w:rsidP="00081A10">
            <w:r w:rsidRPr="00B65ADC">
              <w:t>Недвижимое имущество</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0</w:t>
            </w:r>
          </w:p>
        </w:tc>
        <w:tc>
          <w:tcPr>
            <w:tcW w:w="708"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850" w:type="dxa"/>
          </w:tcPr>
          <w:p w:rsidR="00AD7A40" w:rsidRPr="00B65ADC" w:rsidRDefault="00AD7A40" w:rsidP="00081A10">
            <w:pPr>
              <w:jc w:val="both"/>
            </w:pPr>
            <w:r w:rsidRPr="00B65ADC">
              <w:t>0</w:t>
            </w:r>
          </w:p>
        </w:tc>
        <w:tc>
          <w:tcPr>
            <w:tcW w:w="851" w:type="dxa"/>
          </w:tcPr>
          <w:p w:rsidR="00AD7A40" w:rsidRPr="00B65ADC" w:rsidRDefault="00AD7A40" w:rsidP="00081A10">
            <w:pPr>
              <w:jc w:val="both"/>
            </w:pPr>
            <w:r w:rsidRPr="00B65ADC">
              <w:t>0</w:t>
            </w:r>
          </w:p>
        </w:tc>
      </w:tr>
      <w:tr w:rsidR="00AD7A40" w:rsidRPr="00B65ADC" w:rsidTr="00081A10">
        <w:tc>
          <w:tcPr>
            <w:tcW w:w="699" w:type="dxa"/>
          </w:tcPr>
          <w:p w:rsidR="00AD7A40" w:rsidRPr="00B65ADC" w:rsidRDefault="00AD7A40" w:rsidP="00081A10">
            <w:pPr>
              <w:jc w:val="both"/>
            </w:pPr>
            <w:r w:rsidRPr="00B65ADC">
              <w:t>1.2.2</w:t>
            </w:r>
          </w:p>
        </w:tc>
        <w:tc>
          <w:tcPr>
            <w:tcW w:w="2017" w:type="dxa"/>
          </w:tcPr>
          <w:p w:rsidR="00AD7A40" w:rsidRPr="00B65ADC" w:rsidRDefault="00AD7A40" w:rsidP="00081A10">
            <w:r w:rsidRPr="00B65ADC">
              <w:t>Движимое имущество</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0</w:t>
            </w:r>
          </w:p>
        </w:tc>
        <w:tc>
          <w:tcPr>
            <w:tcW w:w="708"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850" w:type="dxa"/>
          </w:tcPr>
          <w:p w:rsidR="00AD7A40" w:rsidRPr="00B65ADC" w:rsidRDefault="00AD7A40" w:rsidP="00081A10">
            <w:pPr>
              <w:jc w:val="both"/>
            </w:pPr>
            <w:r w:rsidRPr="00B65ADC">
              <w:t>0</w:t>
            </w:r>
          </w:p>
        </w:tc>
        <w:tc>
          <w:tcPr>
            <w:tcW w:w="851" w:type="dxa"/>
          </w:tcPr>
          <w:p w:rsidR="00AD7A40" w:rsidRPr="00B65ADC" w:rsidRDefault="00AD7A40" w:rsidP="00081A10">
            <w:pPr>
              <w:jc w:val="both"/>
            </w:pPr>
            <w:r w:rsidRPr="00B65ADC">
              <w:t>0</w:t>
            </w:r>
          </w:p>
        </w:tc>
      </w:tr>
      <w:tr w:rsidR="00AD7A40" w:rsidRPr="00B65ADC" w:rsidTr="00081A10">
        <w:tc>
          <w:tcPr>
            <w:tcW w:w="699" w:type="dxa"/>
          </w:tcPr>
          <w:p w:rsidR="00AD7A40" w:rsidRPr="00B65ADC" w:rsidRDefault="00AD7A40" w:rsidP="00081A10">
            <w:pPr>
              <w:jc w:val="both"/>
            </w:pPr>
            <w:r w:rsidRPr="00B65ADC">
              <w:t>2.</w:t>
            </w:r>
          </w:p>
        </w:tc>
        <w:tc>
          <w:tcPr>
            <w:tcW w:w="2017" w:type="dxa"/>
          </w:tcPr>
          <w:p w:rsidR="00AD7A40" w:rsidRPr="00B65ADC" w:rsidRDefault="00AD7A40" w:rsidP="00081A10">
            <w:r w:rsidRPr="00B65ADC">
              <w:t>Доля заключенных договоров аренды по отношению к общему количеству имущества в перечне (в процентах)</w:t>
            </w:r>
          </w:p>
        </w:tc>
        <w:tc>
          <w:tcPr>
            <w:tcW w:w="1248" w:type="dxa"/>
          </w:tcPr>
          <w:p w:rsidR="00AD7A40" w:rsidRPr="00B65ADC" w:rsidRDefault="00AD7A40" w:rsidP="00081A10">
            <w:pPr>
              <w:jc w:val="both"/>
            </w:pPr>
            <w:r w:rsidRPr="00B65ADC">
              <w:t>0</w:t>
            </w:r>
          </w:p>
        </w:tc>
        <w:tc>
          <w:tcPr>
            <w:tcW w:w="1418" w:type="dxa"/>
          </w:tcPr>
          <w:p w:rsidR="00AD7A40" w:rsidRPr="00B65ADC" w:rsidRDefault="00AD7A40" w:rsidP="00081A10">
            <w:pPr>
              <w:jc w:val="both"/>
            </w:pPr>
            <w:r w:rsidRPr="00B65ADC">
              <w:t>31.12.2018</w:t>
            </w:r>
          </w:p>
        </w:tc>
        <w:tc>
          <w:tcPr>
            <w:tcW w:w="709" w:type="dxa"/>
          </w:tcPr>
          <w:p w:rsidR="00AD7A40" w:rsidRPr="00B65ADC" w:rsidRDefault="00AD7A40" w:rsidP="00081A10">
            <w:pPr>
              <w:jc w:val="both"/>
            </w:pPr>
            <w:r w:rsidRPr="00B65ADC">
              <w:t>0</w:t>
            </w:r>
          </w:p>
        </w:tc>
        <w:tc>
          <w:tcPr>
            <w:tcW w:w="708"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709" w:type="dxa"/>
          </w:tcPr>
          <w:p w:rsidR="00AD7A40" w:rsidRPr="00B65ADC" w:rsidRDefault="00AD7A40" w:rsidP="00081A10">
            <w:pPr>
              <w:jc w:val="both"/>
            </w:pPr>
            <w:r w:rsidRPr="00B65ADC">
              <w:t>0</w:t>
            </w:r>
          </w:p>
        </w:tc>
        <w:tc>
          <w:tcPr>
            <w:tcW w:w="850" w:type="dxa"/>
          </w:tcPr>
          <w:p w:rsidR="00AD7A40" w:rsidRPr="00B65ADC" w:rsidRDefault="00AD7A40" w:rsidP="00081A10">
            <w:pPr>
              <w:jc w:val="both"/>
            </w:pPr>
            <w:r w:rsidRPr="00B65ADC">
              <w:t>0</w:t>
            </w:r>
          </w:p>
        </w:tc>
        <w:tc>
          <w:tcPr>
            <w:tcW w:w="851" w:type="dxa"/>
          </w:tcPr>
          <w:p w:rsidR="00AD7A40" w:rsidRPr="00B65ADC" w:rsidRDefault="00AD7A40" w:rsidP="00081A10">
            <w:pPr>
              <w:jc w:val="both"/>
            </w:pPr>
            <w:r w:rsidRPr="00B65ADC">
              <w:t>0</w:t>
            </w:r>
          </w:p>
        </w:tc>
      </w:tr>
    </w:tbl>
    <w:p w:rsidR="004C5B91" w:rsidRDefault="004C5B91"/>
    <w:sectPr w:rsidR="004C5B91" w:rsidSect="00EF2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3C3B"/>
    <w:multiLevelType w:val="hybridMultilevel"/>
    <w:tmpl w:val="312AA350"/>
    <w:lvl w:ilvl="0" w:tplc="0419000F">
      <w:start w:val="1"/>
      <w:numFmt w:val="decimal"/>
      <w:lvlText w:val="%1."/>
      <w:lvlJc w:val="left"/>
      <w:pPr>
        <w:ind w:left="1353" w:hanging="360"/>
      </w:pPr>
      <w:rPr>
        <w:rFonts w:hint="default"/>
      </w:rPr>
    </w:lvl>
    <w:lvl w:ilvl="1" w:tplc="04190019">
      <w:start w:val="1"/>
      <w:numFmt w:val="lowerLetter"/>
      <w:lvlText w:val="%2."/>
      <w:lvlJc w:val="left"/>
      <w:pPr>
        <w:ind w:left="-6640" w:hanging="360"/>
      </w:pPr>
    </w:lvl>
    <w:lvl w:ilvl="2" w:tplc="0419001B">
      <w:start w:val="1"/>
      <w:numFmt w:val="lowerRoman"/>
      <w:lvlText w:val="%3."/>
      <w:lvlJc w:val="right"/>
      <w:pPr>
        <w:ind w:left="-5920" w:hanging="180"/>
      </w:pPr>
    </w:lvl>
    <w:lvl w:ilvl="3" w:tplc="0419000F">
      <w:start w:val="1"/>
      <w:numFmt w:val="decimal"/>
      <w:lvlText w:val="%4."/>
      <w:lvlJc w:val="left"/>
      <w:pPr>
        <w:ind w:left="-5200" w:hanging="360"/>
      </w:pPr>
    </w:lvl>
    <w:lvl w:ilvl="4" w:tplc="04190019">
      <w:start w:val="1"/>
      <w:numFmt w:val="lowerLetter"/>
      <w:lvlText w:val="%5."/>
      <w:lvlJc w:val="left"/>
      <w:pPr>
        <w:ind w:left="-4480" w:hanging="360"/>
      </w:pPr>
    </w:lvl>
    <w:lvl w:ilvl="5" w:tplc="0419001B">
      <w:start w:val="1"/>
      <w:numFmt w:val="lowerRoman"/>
      <w:lvlText w:val="%6."/>
      <w:lvlJc w:val="right"/>
      <w:pPr>
        <w:ind w:left="-3760" w:hanging="180"/>
      </w:pPr>
    </w:lvl>
    <w:lvl w:ilvl="6" w:tplc="0419000F">
      <w:start w:val="1"/>
      <w:numFmt w:val="decimal"/>
      <w:lvlText w:val="%7."/>
      <w:lvlJc w:val="left"/>
      <w:pPr>
        <w:ind w:left="-3040" w:hanging="360"/>
      </w:pPr>
    </w:lvl>
    <w:lvl w:ilvl="7" w:tplc="04190019">
      <w:start w:val="1"/>
      <w:numFmt w:val="lowerLetter"/>
      <w:lvlText w:val="%8."/>
      <w:lvlJc w:val="left"/>
      <w:pPr>
        <w:ind w:left="-2320" w:hanging="360"/>
      </w:pPr>
    </w:lvl>
    <w:lvl w:ilvl="8" w:tplc="0419001B">
      <w:start w:val="1"/>
      <w:numFmt w:val="lowerRoman"/>
      <w:lvlText w:val="%9."/>
      <w:lvlJc w:val="right"/>
      <w:pPr>
        <w:ind w:left="-1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2AC9"/>
    <w:rsid w:val="00081A10"/>
    <w:rsid w:val="000A36BD"/>
    <w:rsid w:val="000B4B4F"/>
    <w:rsid w:val="000F2DE8"/>
    <w:rsid w:val="001B1B4A"/>
    <w:rsid w:val="002B120B"/>
    <w:rsid w:val="0035648F"/>
    <w:rsid w:val="003E1F6E"/>
    <w:rsid w:val="003E6747"/>
    <w:rsid w:val="003F38E5"/>
    <w:rsid w:val="004C5B91"/>
    <w:rsid w:val="00512A50"/>
    <w:rsid w:val="00586BD0"/>
    <w:rsid w:val="006A4580"/>
    <w:rsid w:val="006E1755"/>
    <w:rsid w:val="006F373F"/>
    <w:rsid w:val="00803EA2"/>
    <w:rsid w:val="00843008"/>
    <w:rsid w:val="008926DA"/>
    <w:rsid w:val="008F2939"/>
    <w:rsid w:val="00991F4F"/>
    <w:rsid w:val="00A173A5"/>
    <w:rsid w:val="00A5109C"/>
    <w:rsid w:val="00A67051"/>
    <w:rsid w:val="00A84B7F"/>
    <w:rsid w:val="00AD7A40"/>
    <w:rsid w:val="00B95F24"/>
    <w:rsid w:val="00C03108"/>
    <w:rsid w:val="00D8288C"/>
    <w:rsid w:val="00EC2824"/>
    <w:rsid w:val="00EF2AC9"/>
    <w:rsid w:val="00F67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A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EF2AC9"/>
    <w:pPr>
      <w:keepNext/>
      <w:tabs>
        <w:tab w:val="num" w:pos="3600"/>
      </w:tabs>
      <w:suppressAutoHyphens/>
      <w:spacing w:before="240" w:after="120" w:line="288" w:lineRule="auto"/>
      <w:ind w:left="3600" w:hanging="360"/>
      <w:jc w:val="both"/>
      <w:outlineLvl w:val="4"/>
    </w:pPr>
    <w:rPr>
      <w:rFonts w:ascii="Georgia" w:hAnsi="Georgia"/>
      <w:bCs/>
      <w:i/>
      <w:iCs/>
      <w:sz w:val="20"/>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F2AC9"/>
    <w:rPr>
      <w:rFonts w:ascii="Georgia" w:eastAsia="Times New Roman" w:hAnsi="Georgia" w:cs="Times New Roman"/>
      <w:bCs/>
      <w:i/>
      <w:iCs/>
      <w:sz w:val="20"/>
      <w:szCs w:val="26"/>
      <w:lang w:eastAsia="ar-SA"/>
    </w:rPr>
  </w:style>
  <w:style w:type="character" w:customStyle="1" w:styleId="a3">
    <w:name w:val="Основной текст Знак"/>
    <w:basedOn w:val="a0"/>
    <w:link w:val="a4"/>
    <w:rsid w:val="00EF2AC9"/>
    <w:rPr>
      <w:rFonts w:ascii="Times New Roman" w:eastAsia="Times New Roman" w:hAnsi="Times New Roman" w:cs="Times New Roman"/>
      <w:b/>
      <w:bCs/>
      <w:sz w:val="24"/>
      <w:szCs w:val="24"/>
      <w:lang w:eastAsia="ru-RU"/>
    </w:rPr>
  </w:style>
  <w:style w:type="paragraph" w:styleId="a4">
    <w:name w:val="Body Text"/>
    <w:basedOn w:val="a"/>
    <w:link w:val="a3"/>
    <w:rsid w:val="00EF2AC9"/>
    <w:rPr>
      <w:b/>
      <w:bCs/>
    </w:rPr>
  </w:style>
  <w:style w:type="character" w:customStyle="1" w:styleId="11">
    <w:name w:val="Основной текст Знак1"/>
    <w:basedOn w:val="a0"/>
    <w:link w:val="a4"/>
    <w:uiPriority w:val="99"/>
    <w:semiHidden/>
    <w:rsid w:val="00EF2AC9"/>
    <w:rPr>
      <w:rFonts w:ascii="Times New Roman" w:eastAsia="Times New Roman" w:hAnsi="Times New Roman" w:cs="Times New Roman"/>
      <w:sz w:val="24"/>
      <w:szCs w:val="24"/>
      <w:lang w:eastAsia="ru-RU"/>
    </w:rPr>
  </w:style>
  <w:style w:type="paragraph" w:customStyle="1" w:styleId="a5">
    <w:name w:val="Содержимое таблицы"/>
    <w:basedOn w:val="a"/>
    <w:rsid w:val="00EF2AC9"/>
    <w:pPr>
      <w:widowControl w:val="0"/>
      <w:suppressLineNumbers/>
      <w:suppressAutoHyphens/>
    </w:pPr>
    <w:rPr>
      <w:rFonts w:eastAsia="Lucida Sans Unicode" w:cs="Mangal"/>
      <w:kern w:val="1"/>
      <w:lang w:eastAsia="zh-CN" w:bidi="hi-IN"/>
    </w:rPr>
  </w:style>
  <w:style w:type="paragraph" w:styleId="a6">
    <w:name w:val="Normal (Web)"/>
    <w:basedOn w:val="a"/>
    <w:uiPriority w:val="99"/>
    <w:semiHidden/>
    <w:unhideWhenUsed/>
    <w:rsid w:val="00EF2AC9"/>
    <w:pPr>
      <w:spacing w:after="150"/>
    </w:pPr>
  </w:style>
  <w:style w:type="paragraph" w:customStyle="1" w:styleId="Pro-TabName">
    <w:name w:val="Pro-Tab Name"/>
    <w:basedOn w:val="a"/>
    <w:rsid w:val="00EF2AC9"/>
    <w:pPr>
      <w:keepNext/>
      <w:suppressAutoHyphens/>
      <w:spacing w:before="240" w:after="120"/>
    </w:pPr>
    <w:rPr>
      <w:rFonts w:ascii="Tahoma" w:hAnsi="Tahoma"/>
      <w:b/>
      <w:bCs/>
      <w:color w:val="C41C16"/>
      <w:sz w:val="16"/>
      <w:lang w:eastAsia="ar-SA"/>
    </w:rPr>
  </w:style>
  <w:style w:type="paragraph" w:customStyle="1" w:styleId="12">
    <w:name w:val="Текст примечания1"/>
    <w:basedOn w:val="a"/>
    <w:rsid w:val="00EF2AC9"/>
    <w:pPr>
      <w:suppressAutoHyphens/>
    </w:pPr>
    <w:rPr>
      <w:sz w:val="20"/>
      <w:szCs w:val="20"/>
      <w:lang w:eastAsia="ar-SA"/>
    </w:rPr>
  </w:style>
  <w:style w:type="character" w:customStyle="1" w:styleId="10">
    <w:name w:val="Заголовок 1 Знак"/>
    <w:basedOn w:val="a0"/>
    <w:link w:val="1"/>
    <w:uiPriority w:val="9"/>
    <w:rsid w:val="00AD7A40"/>
    <w:rPr>
      <w:rFonts w:asciiTheme="majorHAnsi" w:eastAsiaTheme="majorEastAsia" w:hAnsiTheme="majorHAnsi" w:cstheme="majorBidi"/>
      <w:b/>
      <w:bCs/>
      <w:color w:val="365F91" w:themeColor="accent1" w:themeShade="BF"/>
      <w:sz w:val="28"/>
      <w:szCs w:val="28"/>
      <w:lang w:eastAsia="ru-RU"/>
    </w:rPr>
  </w:style>
  <w:style w:type="paragraph" w:styleId="a7">
    <w:name w:val="List Paragraph"/>
    <w:basedOn w:val="a"/>
    <w:uiPriority w:val="34"/>
    <w:qFormat/>
    <w:rsid w:val="00AD7A40"/>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23</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cp:lastModifiedBy>
  <cp:revision>9</cp:revision>
  <cp:lastPrinted>2021-06-21T06:24:00Z</cp:lastPrinted>
  <dcterms:created xsi:type="dcterms:W3CDTF">2021-05-28T11:17:00Z</dcterms:created>
  <dcterms:modified xsi:type="dcterms:W3CDTF">2021-06-22T12:49:00Z</dcterms:modified>
</cp:coreProperties>
</file>