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AD" w:rsidRDefault="00ED32AD" w:rsidP="00ED32AD">
      <w:pPr>
        <w:pStyle w:val="ConsPlusTitle"/>
        <w:widowControl/>
        <w:ind w:left="623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ED32AD" w:rsidRDefault="00ED32AD" w:rsidP="00ED32AD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ED32AD" w:rsidRDefault="00ED32AD" w:rsidP="00ED32AD">
      <w:pPr>
        <w:pStyle w:val="ConsPlusTitle"/>
        <w:widowControl/>
        <w:ind w:left="558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Колобовского городского поселения </w:t>
      </w:r>
    </w:p>
    <w:p w:rsidR="00ED32AD" w:rsidRDefault="00ED32AD" w:rsidP="00ED32AD">
      <w:pPr>
        <w:pStyle w:val="ConsPlusTitle"/>
        <w:widowControl/>
        <w:ind w:left="5670"/>
        <w:jc w:val="center"/>
        <w:rPr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</w:t>
      </w:r>
      <w:r w:rsidR="007866A3">
        <w:rPr>
          <w:rFonts w:ascii="Times New Roman" w:hAnsi="Times New Roman" w:cs="Times New Roman"/>
          <w:b w:val="0"/>
          <w:sz w:val="24"/>
          <w:szCs w:val="24"/>
          <w:u w:val="single"/>
        </w:rPr>
        <w:t>18.03.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2021г№ </w:t>
      </w:r>
      <w:r w:rsidR="007866A3">
        <w:rPr>
          <w:rFonts w:ascii="Times New Roman" w:hAnsi="Times New Roman" w:cs="Times New Roman"/>
          <w:b w:val="0"/>
          <w:sz w:val="24"/>
          <w:szCs w:val="24"/>
          <w:u w:val="single"/>
        </w:rPr>
        <w:t>42</w:t>
      </w:r>
    </w:p>
    <w:p w:rsidR="00ED32AD" w:rsidRDefault="00ED32AD" w:rsidP="00ED32AD">
      <w:pPr>
        <w:jc w:val="both"/>
      </w:pPr>
    </w:p>
    <w:p w:rsidR="00ED32AD" w:rsidRDefault="00ED32AD" w:rsidP="00ED32AD">
      <w:pPr>
        <w:jc w:val="center"/>
        <w:rPr>
          <w:b/>
        </w:rPr>
      </w:pPr>
      <w:r>
        <w:rPr>
          <w:b/>
        </w:rPr>
        <w:t>ПРОГРАММА</w:t>
      </w:r>
    </w:p>
    <w:p w:rsidR="00ED32AD" w:rsidRDefault="00ED32AD" w:rsidP="00ED32AD">
      <w:pPr>
        <w:jc w:val="center"/>
        <w:rPr>
          <w:b/>
        </w:rPr>
      </w:pPr>
      <w:r>
        <w:rPr>
          <w:b/>
        </w:rPr>
        <w:t>профилактики нарушений, осуществляемой органом муниципального контроля – Администрацией Колобовского городского поселения</w:t>
      </w:r>
      <w:r w:rsidR="0042233D">
        <w:rPr>
          <w:b/>
        </w:rPr>
        <w:t>.</w:t>
      </w:r>
    </w:p>
    <w:p w:rsidR="00ED32AD" w:rsidRDefault="00ED32AD" w:rsidP="00ED32AD">
      <w:pPr>
        <w:jc w:val="both"/>
        <w:rPr>
          <w:b/>
        </w:rPr>
      </w:pPr>
    </w:p>
    <w:p w:rsidR="0042233D" w:rsidRPr="00F53B9A" w:rsidRDefault="0042233D" w:rsidP="0042233D">
      <w:pPr>
        <w:jc w:val="center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1. П</w:t>
      </w:r>
      <w:r>
        <w:rPr>
          <w:b/>
          <w:sz w:val="28"/>
          <w:szCs w:val="28"/>
        </w:rPr>
        <w:t>аспорт</w:t>
      </w:r>
    </w:p>
    <w:p w:rsidR="0042233D" w:rsidRPr="00F53B9A" w:rsidRDefault="0042233D" w:rsidP="0042233D">
      <w:pPr>
        <w:jc w:val="center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F53B9A">
        <w:rPr>
          <w:b/>
          <w:sz w:val="28"/>
          <w:szCs w:val="28"/>
        </w:rPr>
        <w:t xml:space="preserve"> профилактики нарушений обязательных требований, осуществляемой органом муниципального контроля – Администрацией </w:t>
      </w:r>
      <w:r>
        <w:rPr>
          <w:b/>
          <w:sz w:val="28"/>
          <w:szCs w:val="28"/>
        </w:rPr>
        <w:t>Колобовского городского поселения</w:t>
      </w:r>
    </w:p>
    <w:p w:rsidR="0042233D" w:rsidRPr="00D8188A" w:rsidRDefault="0042233D" w:rsidP="0042233D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216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560"/>
        <w:gridCol w:w="1559"/>
        <w:gridCol w:w="1701"/>
        <w:gridCol w:w="1417"/>
      </w:tblGrid>
      <w:tr w:rsidR="0042233D" w:rsidRPr="00F53B9A" w:rsidTr="002C6156">
        <w:trPr>
          <w:trHeight w:val="86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42233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рограмма п</w:t>
            </w:r>
            <w:r w:rsidRPr="00F53B9A">
              <w:rPr>
                <w:rFonts w:ascii="Times New Roman" w:hAnsi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53B9A">
              <w:rPr>
                <w:rFonts w:ascii="Times New Roman" w:hAnsi="Times New Roman"/>
                <w:sz w:val="24"/>
                <w:szCs w:val="24"/>
              </w:rPr>
              <w:t xml:space="preserve"> нарушений обязательных требований, осуществляемой органом муниципального контроля – Администрацией </w:t>
            </w:r>
            <w:r>
              <w:rPr>
                <w:rFonts w:ascii="Times New Roman" w:hAnsi="Times New Roman"/>
                <w:sz w:val="24"/>
                <w:szCs w:val="24"/>
              </w:rPr>
              <w:t>Колобовского городского поселения</w:t>
            </w:r>
          </w:p>
        </w:tc>
      </w:tr>
      <w:tr w:rsidR="0042233D" w:rsidRPr="00F53B9A" w:rsidTr="002C6156">
        <w:trPr>
          <w:trHeight w:val="40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программы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53B9A">
              <w:rPr>
                <w:rFonts w:ascii="Times New Roman" w:hAnsi="Times New Roman"/>
                <w:sz w:val="24"/>
                <w:szCs w:val="24"/>
              </w:rPr>
              <w:t xml:space="preserve"> – 31.12.202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2233D" w:rsidRPr="00F53B9A" w:rsidTr="002C6156">
        <w:trPr>
          <w:trHeight w:val="4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42233D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233D">
              <w:rPr>
                <w:rFonts w:ascii="Times New Roman" w:hAnsi="Times New Roman" w:cs="Times New Roman"/>
                <w:color w:val="3C3C3C"/>
                <w:sz w:val="24"/>
                <w:szCs w:val="24"/>
              </w:rPr>
              <w:t>Зам. главы администрации, Начальник отдела финансово-экономической деятельности</w:t>
            </w:r>
          </w:p>
        </w:tc>
      </w:tr>
      <w:tr w:rsidR="0042233D" w:rsidRPr="00F53B9A" w:rsidTr="002C6156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tabs>
                <w:tab w:val="left" w:pos="3040"/>
              </w:tabs>
              <w:jc w:val="both"/>
            </w:pPr>
            <w:r w:rsidRPr="00F53B9A">
              <w:t xml:space="preserve">- </w:t>
            </w:r>
            <w:r>
              <w:rPr>
                <w:color w:val="3C3C3C"/>
              </w:rPr>
              <w:t>Зам. главы администрации, Начальник отдела финансово-экономической деятельности</w:t>
            </w:r>
            <w:r w:rsidRPr="00F53B9A">
              <w:t>;</w:t>
            </w:r>
          </w:p>
          <w:p w:rsidR="0042233D" w:rsidRPr="00F53B9A" w:rsidRDefault="0042233D" w:rsidP="002C6156">
            <w:pPr>
              <w:tabs>
                <w:tab w:val="left" w:pos="3040"/>
              </w:tabs>
              <w:jc w:val="both"/>
            </w:pPr>
            <w:r w:rsidRPr="00F53B9A">
              <w:t xml:space="preserve">- </w:t>
            </w:r>
            <w:r>
              <w:t>Главный специалист администрации</w:t>
            </w:r>
            <w:r w:rsidRPr="00F53B9A">
              <w:t>;</w:t>
            </w:r>
          </w:p>
          <w:p w:rsidR="0042233D" w:rsidRPr="00F53B9A" w:rsidRDefault="0042233D" w:rsidP="002C6156">
            <w:pPr>
              <w:tabs>
                <w:tab w:val="left" w:pos="3040"/>
              </w:tabs>
              <w:jc w:val="both"/>
            </w:pPr>
            <w:r w:rsidRPr="00F53B9A">
              <w:t xml:space="preserve">- </w:t>
            </w:r>
            <w:r>
              <w:t>Ведущий специалист администрации</w:t>
            </w:r>
            <w:r w:rsidRPr="00F53B9A">
              <w:t>;</w:t>
            </w:r>
          </w:p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color w:val="3C3C3C"/>
                <w:shd w:val="clear" w:color="auto" w:fill="FFFFFF"/>
              </w:rPr>
              <w:t xml:space="preserve"> </w:t>
            </w:r>
            <w:r w:rsidRPr="0042233D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>Специалист учредителя, в должностной инструкции которого закреплено полномочие по их проведению в учреждениях подведомственных заказчиков.</w:t>
            </w:r>
          </w:p>
        </w:tc>
      </w:tr>
      <w:tr w:rsidR="0042233D" w:rsidRPr="00F53B9A" w:rsidTr="002C6156">
        <w:trPr>
          <w:trHeight w:val="4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jc w:val="both"/>
            </w:pPr>
            <w:r w:rsidRPr="00F53B9A">
              <w:t>- предупреждение нарушений юридическими лицами и индивидуальными предпринимателями (далее – субъекты профилактики) обязательных требований, требований, установленных муниципальными правовыми актами;</w:t>
            </w:r>
          </w:p>
          <w:p w:rsidR="0042233D" w:rsidRPr="00F53B9A" w:rsidRDefault="0042233D" w:rsidP="002C6156">
            <w:pPr>
              <w:widowControl w:val="0"/>
              <w:tabs>
                <w:tab w:val="left" w:pos="3544"/>
              </w:tabs>
              <w:suppressAutoHyphens/>
              <w:jc w:val="both"/>
            </w:pPr>
            <w:r w:rsidRPr="00F53B9A">
              <w:t>- устранение причин, факторов и условий, способствующих нарушениям обязательных требований,  требований, установленных муниципальными правовыми актами.</w:t>
            </w:r>
          </w:p>
        </w:tc>
      </w:tr>
      <w:tr w:rsidR="0042233D" w:rsidRPr="00F53B9A" w:rsidTr="002C6156">
        <w:trPr>
          <w:trHeight w:val="4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Задача (задачи) программы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1"/>
              <w:spacing w:after="0" w:line="240" w:lineRule="auto"/>
              <w:ind w:left="-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53B9A">
              <w:rPr>
                <w:rFonts w:ascii="Times New Roman" w:eastAsia="Calibri" w:hAnsi="Times New Roman"/>
                <w:sz w:val="24"/>
                <w:szCs w:val="24"/>
              </w:rPr>
              <w:t xml:space="preserve">- выявление и устранение причин, факторов и условий, способствующих нарушениям субъектами профилактики обязательных требований, </w:t>
            </w:r>
            <w:r w:rsidRPr="00F53B9A">
              <w:rPr>
                <w:rFonts w:ascii="Times New Roman" w:hAnsi="Times New Roman"/>
                <w:sz w:val="24"/>
                <w:szCs w:val="24"/>
              </w:rPr>
              <w:t>требований, установленных муниципальными правовыми актами, в соответствующих сферах</w:t>
            </w:r>
            <w:r w:rsidRPr="00F53B9A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233D" w:rsidRPr="00F53B9A" w:rsidRDefault="0042233D" w:rsidP="002C6156">
            <w:pPr>
              <w:pStyle w:val="1"/>
              <w:spacing w:after="0" w:line="240" w:lineRule="auto"/>
              <w:ind w:left="-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53B9A">
              <w:rPr>
                <w:rFonts w:ascii="Times New Roman" w:eastAsia="Calibri" w:hAnsi="Times New Roman"/>
                <w:sz w:val="24"/>
                <w:szCs w:val="24"/>
              </w:rPr>
              <w:t xml:space="preserve">- повышение уровня правовой грамотности субъектов профилактики </w:t>
            </w:r>
            <w:r w:rsidRPr="00F53B9A">
              <w:rPr>
                <w:rFonts w:ascii="Times New Roman" w:hAnsi="Times New Roman"/>
                <w:sz w:val="24"/>
                <w:szCs w:val="24"/>
              </w:rPr>
              <w:t>в соответствующих сферах</w:t>
            </w:r>
            <w:r w:rsidRPr="00F53B9A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233D" w:rsidRPr="00F53B9A" w:rsidRDefault="0042233D" w:rsidP="002C6156">
            <w:pPr>
              <w:tabs>
                <w:tab w:val="left" w:pos="317"/>
                <w:tab w:val="left" w:pos="1416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jc w:val="both"/>
            </w:pPr>
            <w:r w:rsidRPr="00F53B9A">
              <w:t>- повышение прозрачности системы контрольно-надзорной деятельности.</w:t>
            </w:r>
          </w:p>
        </w:tc>
      </w:tr>
      <w:tr w:rsidR="0042233D" w:rsidRPr="00F53B9A" w:rsidTr="002C6156">
        <w:trPr>
          <w:trHeight w:val="418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программы, в том числе по годам: 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Расходы  (тыс. рублей)</w:t>
            </w:r>
          </w:p>
        </w:tc>
      </w:tr>
      <w:tr w:rsidR="0042233D" w:rsidRPr="00F53B9A" w:rsidTr="002C6156">
        <w:trPr>
          <w:trHeight w:val="232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33D" w:rsidRPr="00F53B9A" w:rsidTr="002C6156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233D" w:rsidRPr="00F53B9A" w:rsidTr="002C6156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233D" w:rsidRPr="00F53B9A" w:rsidTr="002C6156">
        <w:trPr>
          <w:trHeight w:val="32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r w:rsidRPr="00F53B9A">
              <w:lastRenderedPageBreak/>
              <w:t>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233D" w:rsidRPr="00F53B9A" w:rsidTr="002C6156">
        <w:trPr>
          <w:trHeight w:val="4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233D" w:rsidRPr="00F53B9A" w:rsidTr="002C6156">
        <w:trPr>
          <w:trHeight w:val="41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3D" w:rsidRPr="00F53B9A" w:rsidRDefault="0042233D" w:rsidP="002C61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33D" w:rsidRPr="00F53B9A" w:rsidRDefault="0042233D" w:rsidP="002C6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2233D" w:rsidRDefault="0042233D" w:rsidP="00ED32AD">
      <w:pPr>
        <w:tabs>
          <w:tab w:val="left" w:pos="1248"/>
        </w:tabs>
        <w:jc w:val="center"/>
        <w:rPr>
          <w:b/>
        </w:rPr>
      </w:pPr>
    </w:p>
    <w:p w:rsidR="0042233D" w:rsidRPr="00F53B9A" w:rsidRDefault="0042233D" w:rsidP="0042233D">
      <w:pPr>
        <w:jc w:val="center"/>
        <w:rPr>
          <w:b/>
          <w:bCs/>
          <w:kern w:val="24"/>
          <w:sz w:val="28"/>
          <w:szCs w:val="28"/>
        </w:rPr>
      </w:pPr>
      <w:r w:rsidRPr="00F53B9A">
        <w:rPr>
          <w:b/>
          <w:bCs/>
          <w:kern w:val="24"/>
          <w:sz w:val="28"/>
          <w:szCs w:val="28"/>
        </w:rPr>
        <w:t>2.  Общая характеристика сферы реализации программы</w:t>
      </w:r>
    </w:p>
    <w:p w:rsidR="0042233D" w:rsidRPr="00F53B9A" w:rsidRDefault="0042233D" w:rsidP="0042233D">
      <w:pPr>
        <w:jc w:val="center"/>
        <w:rPr>
          <w:b/>
          <w:sz w:val="28"/>
          <w:szCs w:val="28"/>
        </w:rPr>
      </w:pPr>
    </w:p>
    <w:p w:rsidR="0042233D" w:rsidRPr="00F53B9A" w:rsidRDefault="0042233D" w:rsidP="0042233D">
      <w:pPr>
        <w:pStyle w:val="a7"/>
        <w:spacing w:before="0" w:beforeAutospacing="0" w:after="0" w:afterAutospacing="0"/>
        <w:rPr>
          <w:b/>
          <w:bCs/>
          <w:kern w:val="24"/>
          <w:position w:val="8"/>
          <w:sz w:val="28"/>
          <w:szCs w:val="28"/>
          <w:vertAlign w:val="superscript"/>
        </w:rPr>
      </w:pPr>
      <w:r w:rsidRPr="00F53B9A">
        <w:rPr>
          <w:b/>
          <w:sz w:val="28"/>
          <w:szCs w:val="28"/>
        </w:rPr>
        <w:t xml:space="preserve">2.1. </w:t>
      </w:r>
      <w:r w:rsidRPr="00F53B9A">
        <w:rPr>
          <w:b/>
          <w:bCs/>
          <w:kern w:val="24"/>
          <w:sz w:val="28"/>
          <w:szCs w:val="28"/>
        </w:rPr>
        <w:t>Анализ текущего состояния подконтрольной сферы</w:t>
      </w:r>
    </w:p>
    <w:p w:rsidR="00ED32AD" w:rsidRDefault="0042233D" w:rsidP="0042233D">
      <w:pPr>
        <w:tabs>
          <w:tab w:val="left" w:pos="1248"/>
        </w:tabs>
        <w:jc w:val="center"/>
        <w:rPr>
          <w:sz w:val="28"/>
          <w:szCs w:val="28"/>
        </w:rPr>
      </w:pPr>
      <w:r w:rsidRPr="00F53B9A">
        <w:rPr>
          <w:sz w:val="28"/>
          <w:szCs w:val="28"/>
        </w:rPr>
        <w:t xml:space="preserve">2.1.1. Виды муниципального контроля, осуществляемого Администрацией </w:t>
      </w:r>
      <w:r>
        <w:rPr>
          <w:sz w:val="28"/>
          <w:szCs w:val="28"/>
        </w:rPr>
        <w:t>Колобовского городского поселения</w:t>
      </w:r>
      <w:r w:rsidRPr="00F53B9A">
        <w:rPr>
          <w:sz w:val="28"/>
          <w:szCs w:val="28"/>
        </w:rPr>
        <w:t>.</w:t>
      </w:r>
    </w:p>
    <w:p w:rsidR="0042233D" w:rsidRDefault="0042233D" w:rsidP="00ED32AD">
      <w:pPr>
        <w:tabs>
          <w:tab w:val="left" w:pos="1248"/>
        </w:tabs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5"/>
        <w:gridCol w:w="4747"/>
        <w:gridCol w:w="4189"/>
      </w:tblGrid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b/>
                <w:bCs/>
                <w:color w:val="3C3C3C"/>
                <w:sz w:val="28"/>
                <w:szCs w:val="28"/>
              </w:rPr>
              <w:t>№</w:t>
            </w:r>
          </w:p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color w:val="3C3C3C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3C3C3C"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color w:val="3C3C3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b/>
              </w:rPr>
              <w:t>Наименование вида муниципального контроля, осуществляемого на территории КГП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b/>
              </w:rPr>
              <w:t>Ответственное структурное подразделение администрации КГП</w:t>
            </w:r>
          </w:p>
        </w:tc>
      </w:tr>
      <w:tr w:rsidR="00ED32AD" w:rsidTr="00ED32AD">
        <w:trPr>
          <w:trHeight w:val="33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3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1.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земельный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Администрация Колобовского городского поселения 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2.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лесной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Администрация Колобовского городского поселения 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3.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жилищный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Администрация Колобовского городского поселения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4.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Муниципальный </w:t>
            </w:r>
            <w:proofErr w:type="gramStart"/>
            <w:r>
              <w:rPr>
                <w:color w:val="3C3C3C"/>
              </w:rPr>
              <w:t>контроль за</w:t>
            </w:r>
            <w:proofErr w:type="gramEnd"/>
            <w:r>
              <w:rPr>
                <w:color w:val="3C3C3C"/>
              </w:rPr>
              <w:t xml:space="preserve"> обеспечением сохранности автомобильных дорог местного значения в границах Колобовского городского поселения</w:t>
            </w:r>
          </w:p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 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   Администрация Колобовского городского поселения 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5.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финансовый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Администрация Колобовского городского поселения </w:t>
            </w:r>
          </w:p>
        </w:tc>
      </w:tr>
      <w:tr w:rsidR="00ED32AD" w:rsidTr="00ED32AD">
        <w:trPr>
          <w:trHeight w:val="16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6.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Ведомственный контроль в сфере закупок для обеспечения муниципальных нужд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  <w:shd w:val="clear" w:color="auto" w:fill="FFFFFF"/>
              </w:rPr>
              <w:t>Специалист учредителя, в должностной инструкции которого закреплено полномочие по их проведению в учреждениях</w:t>
            </w:r>
            <w:r>
              <w:rPr>
                <w:rFonts w:ascii="Arial" w:hAnsi="Arial" w:cs="Arial"/>
                <w:color w:val="3C3C3C"/>
                <w:shd w:val="clear" w:color="auto" w:fill="FFFFFF"/>
              </w:rPr>
              <w:t xml:space="preserve"> </w:t>
            </w:r>
            <w:r>
              <w:rPr>
                <w:color w:val="3C3C3C"/>
                <w:shd w:val="clear" w:color="auto" w:fill="FFFFFF"/>
              </w:rPr>
              <w:t>подведомственных заказчиков.</w:t>
            </w:r>
          </w:p>
        </w:tc>
      </w:tr>
      <w:tr w:rsidR="00ED32AD" w:rsidTr="00ED32AD">
        <w:trPr>
          <w:trHeight w:val="122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7.</w:t>
            </w:r>
          </w:p>
          <w:p w:rsidR="00ED32AD" w:rsidRDefault="00ED32AD">
            <w:pPr>
              <w:spacing w:after="160"/>
              <w:jc w:val="center"/>
              <w:rPr>
                <w:color w:val="3C3C3C"/>
              </w:rPr>
            </w:pPr>
          </w:p>
          <w:p w:rsidR="00ED32AD" w:rsidRDefault="00ED32AD">
            <w:pPr>
              <w:spacing w:after="160"/>
              <w:jc w:val="center"/>
              <w:rPr>
                <w:color w:val="3C3C3C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spacing w:after="160"/>
              <w:jc w:val="center"/>
              <w:rPr>
                <w:color w:val="3C3C3C"/>
              </w:rPr>
            </w:pPr>
            <w:r>
              <w:t>Муниципальный контроль в области охраны и использования особо охраняемых природных территорий местного значения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spacing w:after="160"/>
              <w:jc w:val="center"/>
              <w:rPr>
                <w:color w:val="3C3C3C"/>
                <w:shd w:val="clear" w:color="auto" w:fill="FFFFFF"/>
              </w:rPr>
            </w:pPr>
            <w:r>
              <w:rPr>
                <w:color w:val="3C3C3C"/>
              </w:rPr>
              <w:t xml:space="preserve">Администрация Колобовского городского поселения 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8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AD" w:rsidRDefault="00ED32AD">
            <w:pPr>
              <w:spacing w:after="160"/>
              <w:jc w:val="center"/>
            </w:pPr>
            <w:r>
              <w:t>Муниципальный контроль в сфере благоустройства</w:t>
            </w:r>
          </w:p>
          <w:p w:rsidR="00ED32AD" w:rsidRDefault="00ED32AD">
            <w:pPr>
              <w:jc w:val="center"/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683A11">
            <w:pPr>
              <w:jc w:val="center"/>
              <w:rPr>
                <w:b/>
              </w:rPr>
            </w:pPr>
            <w:r>
              <w:t xml:space="preserve">Администрация Колобовского городского поселения </w:t>
            </w:r>
          </w:p>
        </w:tc>
      </w:tr>
      <w:tr w:rsidR="00ED32AD" w:rsidTr="00ED32AD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9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использованием и охраной недр при добыче обще распространенных полезных ископаемых, а так же при строительстве подземных сооружений, не связанных с добычей полезных ископаемых на территории Колобовского городского поселения 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12486D">
            <w:pPr>
              <w:jc w:val="center"/>
              <w:rPr>
                <w:b/>
              </w:rPr>
            </w:pPr>
            <w:r>
              <w:t xml:space="preserve">Администрация Колобовского городского поселения </w:t>
            </w:r>
          </w:p>
        </w:tc>
      </w:tr>
    </w:tbl>
    <w:p w:rsidR="0012486D" w:rsidRPr="00F53B9A" w:rsidRDefault="0012486D" w:rsidP="0012486D">
      <w:pPr>
        <w:rPr>
          <w:sz w:val="28"/>
          <w:szCs w:val="28"/>
        </w:rPr>
      </w:pP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2.1.2. Обзор муниципального контроля, включая подконтрольные субъекты, данные о проведенных мероприятиях по контролю, мероприятиях по профилактике нарушений и их результатах, анализ и оценка рисков причинения вреда охраняемым законом ценностям и (или) анализ и оценка причиненного ущерба.</w:t>
      </w:r>
    </w:p>
    <w:p w:rsidR="00ED32AD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ab/>
        <w:t xml:space="preserve">Объектами профилактических мероприятий при осуществлении муниципального </w:t>
      </w:r>
      <w:proofErr w:type="gramStart"/>
      <w:r w:rsidRPr="00F53B9A">
        <w:rPr>
          <w:sz w:val="28"/>
          <w:szCs w:val="28"/>
        </w:rPr>
        <w:t>контроля за</w:t>
      </w:r>
      <w:proofErr w:type="gramEnd"/>
      <w:r w:rsidRPr="00F53B9A">
        <w:rPr>
          <w:sz w:val="28"/>
          <w:szCs w:val="28"/>
        </w:rPr>
        <w:t xml:space="preserve"> соблюдением обязательных требований и требований, установленных муниципальными правовыми актами </w:t>
      </w:r>
      <w:r>
        <w:rPr>
          <w:sz w:val="28"/>
          <w:szCs w:val="28"/>
        </w:rPr>
        <w:t>Колобовского городского поселения</w:t>
      </w:r>
      <w:r w:rsidRPr="00F53B9A">
        <w:rPr>
          <w:sz w:val="28"/>
          <w:szCs w:val="28"/>
        </w:rPr>
        <w:t>, являются юридические лица, индивидуальные предприниматели, осуществляющие свою деятельность</w:t>
      </w:r>
      <w:r>
        <w:rPr>
          <w:sz w:val="28"/>
          <w:szCs w:val="28"/>
        </w:rPr>
        <w:t>.</w:t>
      </w:r>
    </w:p>
    <w:p w:rsidR="0012486D" w:rsidRDefault="0012486D" w:rsidP="0012486D">
      <w:pPr>
        <w:jc w:val="both"/>
        <w:rPr>
          <w:b/>
        </w:rPr>
      </w:pPr>
    </w:p>
    <w:p w:rsidR="0012486D" w:rsidRPr="00F53B9A" w:rsidRDefault="0012486D" w:rsidP="0012486D">
      <w:pPr>
        <w:ind w:firstLine="709"/>
        <w:jc w:val="both"/>
        <w:rPr>
          <w:sz w:val="28"/>
          <w:szCs w:val="28"/>
        </w:rPr>
      </w:pPr>
      <w:r w:rsidRPr="00F53B9A">
        <w:rPr>
          <w:sz w:val="28"/>
          <w:szCs w:val="28"/>
        </w:rPr>
        <w:t>Одной из главных причин нарушений обязательных требований, установленных федеральными законами, законодательством Ивановской области, и требований, установленных муниципальными правовыми актами, в</w:t>
      </w:r>
      <w:r>
        <w:rPr>
          <w:sz w:val="28"/>
          <w:szCs w:val="28"/>
        </w:rPr>
        <w:t>о</w:t>
      </w:r>
      <w:r w:rsidRPr="00F53B9A">
        <w:rPr>
          <w:sz w:val="28"/>
          <w:szCs w:val="28"/>
        </w:rPr>
        <w:t xml:space="preserve"> всех сферах муниципального контроля является недостаточная информированность подконтрольных субъектов о содержании этих требований. Настоящая программа предусматривает комплекс мероприятий по профилактике нарушений обязательных требований законодательства, а именно: размещение на официальном сайте Администрации </w:t>
      </w:r>
      <w:r w:rsidR="00683A11">
        <w:rPr>
          <w:sz w:val="28"/>
          <w:szCs w:val="28"/>
        </w:rPr>
        <w:t xml:space="preserve">Колобовского городского поселения </w:t>
      </w:r>
      <w:r w:rsidRPr="00F53B9A">
        <w:rPr>
          <w:sz w:val="28"/>
          <w:szCs w:val="28"/>
        </w:rPr>
        <w:t>в сети «Интернет» для каждого вида муниципального контроля перечней и текстов нормативных правовых актов или их отдельных частей, содержащих обязательные требования; информирование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информации, а также иными способами.</w:t>
      </w:r>
    </w:p>
    <w:p w:rsidR="0012486D" w:rsidRPr="00F53B9A" w:rsidRDefault="0012486D" w:rsidP="0012486D">
      <w:pPr>
        <w:jc w:val="both"/>
        <w:rPr>
          <w:b/>
          <w:bCs/>
          <w:kern w:val="24"/>
          <w:sz w:val="28"/>
          <w:szCs w:val="28"/>
        </w:rPr>
      </w:pPr>
      <w:r w:rsidRPr="00F53B9A">
        <w:rPr>
          <w:sz w:val="28"/>
          <w:szCs w:val="28"/>
        </w:rPr>
        <w:t xml:space="preserve">2.1.3. </w:t>
      </w:r>
      <w:r w:rsidRPr="00F53B9A">
        <w:rPr>
          <w:bCs/>
          <w:kern w:val="24"/>
          <w:sz w:val="28"/>
          <w:szCs w:val="28"/>
        </w:rPr>
        <w:t>Перечень должностных лиц органов муниципального контроля, уполномоченных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предостережений о недопустимости нарушения обязательных требований, требований, установленных муниципальными правовыми актами:</w:t>
      </w:r>
    </w:p>
    <w:p w:rsidR="00ED32AD" w:rsidRDefault="00ED32AD" w:rsidP="00ED32AD">
      <w:pPr>
        <w:jc w:val="center"/>
        <w:rPr>
          <w:b/>
        </w:rPr>
      </w:pPr>
    </w:p>
    <w:p w:rsidR="00683A11" w:rsidRDefault="00683A11" w:rsidP="00ED32AD">
      <w:pPr>
        <w:jc w:val="center"/>
        <w:rPr>
          <w:b/>
        </w:rPr>
      </w:pPr>
    </w:p>
    <w:p w:rsidR="0012486D" w:rsidRDefault="0012486D" w:rsidP="0012486D">
      <w:pPr>
        <w:tabs>
          <w:tab w:val="left" w:pos="1248"/>
        </w:tabs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5"/>
        <w:gridCol w:w="4747"/>
        <w:gridCol w:w="4189"/>
      </w:tblGrid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b/>
                <w:bCs/>
                <w:color w:val="3C3C3C"/>
                <w:sz w:val="28"/>
                <w:szCs w:val="28"/>
              </w:rPr>
              <w:t>№</w:t>
            </w:r>
          </w:p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color w:val="3C3C3C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3C3C3C"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color w:val="3C3C3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b/>
              </w:rPr>
              <w:t>Наименование вида муниципального контроля, осуществляемого на территории КГП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 w:rsidRPr="00F53B9A">
              <w:t>Должностные лица, уполномоченные на осуществление муниципального контроля</w:t>
            </w:r>
            <w:r>
              <w:t>.</w:t>
            </w:r>
          </w:p>
        </w:tc>
      </w:tr>
      <w:tr w:rsidR="0012486D" w:rsidTr="002C6156">
        <w:trPr>
          <w:trHeight w:val="33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3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1.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земельный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Администрация Колобовского городского поселения (Ведущий специалист администрации)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2.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лесной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Администрация Колобовского городского поселения (Ведущий специалист администрации)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3.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жилищный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Администрация Колобовского городского поселения (Ведущий специалист)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4.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 xml:space="preserve">Муниципальный </w:t>
            </w:r>
            <w:proofErr w:type="gramStart"/>
            <w:r>
              <w:rPr>
                <w:color w:val="3C3C3C"/>
              </w:rPr>
              <w:t>контроль за</w:t>
            </w:r>
            <w:proofErr w:type="gramEnd"/>
            <w:r>
              <w:rPr>
                <w:color w:val="3C3C3C"/>
              </w:rPr>
              <w:t xml:space="preserve"> обеспечением сохранности автомобильных дорог местного значения в границах Колобовского городского поселения</w:t>
            </w:r>
          </w:p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 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   Администрация Колобовского городского поселения (ведущий специалист администрации)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5.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Муниципальный финансовый контроль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Администрация Колобовского городского поселения (Зам. главы администрации, Начальник отдела финансово-экономической деятельности).</w:t>
            </w:r>
          </w:p>
        </w:tc>
      </w:tr>
      <w:tr w:rsidR="0012486D" w:rsidTr="002C6156">
        <w:trPr>
          <w:trHeight w:val="16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6.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Ведомственный контроль в сфере закупок для обеспечения муниципальных нужд на территории Колобовского городского поселения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  <w:shd w:val="clear" w:color="auto" w:fill="FFFFFF"/>
              </w:rPr>
              <w:t>Специалист учредителя, в должностной инструкции которого закреплено полномочие по их проведению в учреждениях</w:t>
            </w:r>
            <w:r>
              <w:rPr>
                <w:rFonts w:ascii="Arial" w:hAnsi="Arial" w:cs="Arial"/>
                <w:color w:val="3C3C3C"/>
                <w:shd w:val="clear" w:color="auto" w:fill="FFFFFF"/>
              </w:rPr>
              <w:t xml:space="preserve"> </w:t>
            </w:r>
            <w:r>
              <w:rPr>
                <w:color w:val="3C3C3C"/>
                <w:shd w:val="clear" w:color="auto" w:fill="FFFFFF"/>
              </w:rPr>
              <w:t>подведомственных заказчиков.</w:t>
            </w:r>
          </w:p>
        </w:tc>
      </w:tr>
      <w:tr w:rsidR="0012486D" w:rsidTr="002C6156">
        <w:trPr>
          <w:trHeight w:val="122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rPr>
                <w:color w:val="3C3C3C"/>
              </w:rPr>
              <w:t>7.</w:t>
            </w:r>
          </w:p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</w:p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</w:rPr>
            </w:pPr>
            <w:r>
              <w:t>Муниципальный контроль в области охраны и использования особо охраняемых природных территорий местного значения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spacing w:after="160"/>
              <w:jc w:val="center"/>
              <w:rPr>
                <w:color w:val="3C3C3C"/>
                <w:shd w:val="clear" w:color="auto" w:fill="FFFFFF"/>
              </w:rPr>
            </w:pPr>
            <w:r>
              <w:rPr>
                <w:color w:val="3C3C3C"/>
              </w:rPr>
              <w:t>Администрация Колобовского городского поселения (Ведущий специалист администрации)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jc w:val="center"/>
            </w:pPr>
            <w:r>
              <w:t>8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6D" w:rsidRDefault="0012486D" w:rsidP="002C6156">
            <w:pPr>
              <w:spacing w:after="160"/>
              <w:jc w:val="center"/>
            </w:pPr>
            <w:r>
              <w:t>Муниципальный контроль в сфере благоустройства</w:t>
            </w:r>
          </w:p>
          <w:p w:rsidR="0012486D" w:rsidRDefault="0012486D" w:rsidP="002C6156">
            <w:pPr>
              <w:jc w:val="center"/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jc w:val="center"/>
              <w:rPr>
                <w:b/>
              </w:rPr>
            </w:pPr>
            <w:r>
              <w:t>Администрация Колобовского городского поселения (главный специалист администрации)</w:t>
            </w:r>
          </w:p>
        </w:tc>
      </w:tr>
      <w:tr w:rsidR="0012486D" w:rsidTr="002C6156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jc w:val="center"/>
            </w:pPr>
            <w:r>
              <w:t>9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jc w:val="center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использованием и охраной недр при добыче обще распространенных полезных ископаемых, а так же при строительстве подземных сооружений, не связанных с добычей полезных ископаемых на территории Колобовского городского поселения 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86D" w:rsidRDefault="0012486D" w:rsidP="002C6156">
            <w:pPr>
              <w:jc w:val="center"/>
              <w:rPr>
                <w:b/>
              </w:rPr>
            </w:pPr>
            <w:r>
              <w:t>Администрация Колобовского городского поселения (главный специалист администрации)</w:t>
            </w:r>
          </w:p>
        </w:tc>
      </w:tr>
    </w:tbl>
    <w:p w:rsidR="0012486D" w:rsidRDefault="0012486D" w:rsidP="00ED32AD">
      <w:pPr>
        <w:jc w:val="center"/>
        <w:rPr>
          <w:b/>
        </w:rPr>
      </w:pPr>
    </w:p>
    <w:p w:rsidR="0012486D" w:rsidRDefault="0012486D" w:rsidP="00ED32AD">
      <w:pPr>
        <w:jc w:val="center"/>
        <w:rPr>
          <w:b/>
        </w:rPr>
      </w:pPr>
    </w:p>
    <w:p w:rsidR="0012486D" w:rsidRPr="00F53B9A" w:rsidRDefault="0012486D" w:rsidP="0012486D">
      <w:pPr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2.2.  Прогноз развития, оценка преимуществ и рисков.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2.2.1. Реализация программы позволит достичь к концу 202</w:t>
      </w:r>
      <w:r>
        <w:rPr>
          <w:sz w:val="28"/>
          <w:szCs w:val="28"/>
        </w:rPr>
        <w:t>3</w:t>
      </w:r>
      <w:r w:rsidRPr="00F53B9A">
        <w:rPr>
          <w:sz w:val="28"/>
          <w:szCs w:val="28"/>
        </w:rPr>
        <w:t xml:space="preserve"> года следующих основных результатов: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снизить  количество нарушений юридическими лицами и индивидуальными предпринимателями обязательных требований и требований, установленных муниципальными правовыми актами;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устранить основные причины, факторы и условия, способствующие нарушениям обязательных требований и  требований, установленных муниципальными правовыми актами;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повысить уровень правовой грамотности субъектов профилактики в соответствующих сферах муниципального контроля;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повысить прозрачность системы контрольно-надзорной деятельности.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2.2.2. Оценка преимуществ и рисков</w:t>
      </w:r>
    </w:p>
    <w:p w:rsidR="0012486D" w:rsidRPr="00F53B9A" w:rsidRDefault="0012486D" w:rsidP="0012486D">
      <w:pPr>
        <w:adjustRightInd w:val="0"/>
        <w:ind w:firstLine="709"/>
        <w:jc w:val="both"/>
        <w:rPr>
          <w:sz w:val="28"/>
          <w:szCs w:val="28"/>
        </w:rPr>
      </w:pPr>
      <w:r w:rsidRPr="00F53B9A">
        <w:rPr>
          <w:sz w:val="28"/>
          <w:szCs w:val="28"/>
        </w:rPr>
        <w:t>При реализации программы возможно возникновение следующих рисков, которые могут препятствовать достижению планируемых результатов: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 риски, связанные с изменением законодательства Российской Федерации в сфере муниципального контроля.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</w:p>
    <w:p w:rsidR="0012486D" w:rsidRPr="00F53B9A" w:rsidRDefault="0012486D" w:rsidP="0012486D">
      <w:pPr>
        <w:jc w:val="both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2.3.  Описание целей и задач программы, направленны</w:t>
      </w:r>
      <w:r>
        <w:rPr>
          <w:b/>
          <w:sz w:val="28"/>
          <w:szCs w:val="28"/>
        </w:rPr>
        <w:t xml:space="preserve">х </w:t>
      </w:r>
      <w:r w:rsidRPr="00F53B9A">
        <w:rPr>
          <w:b/>
          <w:sz w:val="28"/>
          <w:szCs w:val="28"/>
        </w:rPr>
        <w:t>на минимизацию рисков причинения вреда охраняемым законом ценностям и (или) ущерба.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2.3.1. Цели программы: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предупреждение нарушений юридическими лицами и индивидуальными предпринимателями обязательных требований и требований, установленных муниципальными правовыми актами;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устранение причин, факторов и условий, способствующих нарушениям обязательных требований и  требований, установленных муниципальными правовыми актами.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2.3.2. Задачи программы:</w:t>
      </w:r>
    </w:p>
    <w:p w:rsidR="0012486D" w:rsidRPr="00F53B9A" w:rsidRDefault="0012486D" w:rsidP="0012486D">
      <w:pPr>
        <w:pStyle w:val="1"/>
        <w:spacing w:after="0" w:line="240" w:lineRule="auto"/>
        <w:ind w:left="-3"/>
        <w:jc w:val="both"/>
        <w:rPr>
          <w:rFonts w:ascii="Times New Roman" w:eastAsia="Calibri" w:hAnsi="Times New Roman"/>
          <w:sz w:val="28"/>
          <w:szCs w:val="28"/>
        </w:rPr>
      </w:pPr>
      <w:r w:rsidRPr="00F53B9A">
        <w:rPr>
          <w:rFonts w:ascii="Times New Roman" w:eastAsia="Calibri" w:hAnsi="Times New Roman"/>
          <w:sz w:val="28"/>
          <w:szCs w:val="28"/>
        </w:rPr>
        <w:t>- выявление и устранение причин, факторов и условий, способствующих нарушениям субъектами профилактики обязательных требований и требований, установленных муниципальными правовыми актами, в соответствующих сферах;</w:t>
      </w:r>
    </w:p>
    <w:p w:rsidR="0012486D" w:rsidRPr="00F53B9A" w:rsidRDefault="0012486D" w:rsidP="0012486D">
      <w:pPr>
        <w:pStyle w:val="1"/>
        <w:spacing w:after="0" w:line="240" w:lineRule="auto"/>
        <w:ind w:left="-3"/>
        <w:jc w:val="both"/>
        <w:rPr>
          <w:rFonts w:ascii="Times New Roman" w:eastAsia="Calibri" w:hAnsi="Times New Roman"/>
          <w:sz w:val="28"/>
          <w:szCs w:val="28"/>
        </w:rPr>
      </w:pPr>
      <w:r w:rsidRPr="00F53B9A">
        <w:rPr>
          <w:rFonts w:ascii="Times New Roman" w:eastAsia="Calibri" w:hAnsi="Times New Roman"/>
          <w:sz w:val="28"/>
          <w:szCs w:val="28"/>
        </w:rPr>
        <w:t>- повышение уровня правовой грамотности субъектов профилактики в соответствующих сферах;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- повышение прозрачности системы контрольно-надзорной деятельности.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tab/>
      </w:r>
      <w:r w:rsidRPr="00F53B9A">
        <w:rPr>
          <w:sz w:val="28"/>
          <w:szCs w:val="28"/>
        </w:rPr>
        <w:t>Решение задач Программы реализуется посредством выполнения Плана мероприятий по профилактике нарушений обязательных требований и требований, установленных муниципальными правовыми актами.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</w:p>
    <w:p w:rsidR="0012486D" w:rsidRPr="00F53B9A" w:rsidRDefault="0012486D" w:rsidP="0012486D">
      <w:pPr>
        <w:jc w:val="both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2.4 Обобщенная характеристика основных мероприятий муниципальной программы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2.4.1. В рамках программы будут реализованы следующие мероприятия:</w:t>
      </w: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2.4.1.1. План мероприятий по профилактике нарушений обязательных требований и требований, установленных муниципальными правовыми актами на 20</w:t>
      </w:r>
      <w:r>
        <w:rPr>
          <w:sz w:val="28"/>
          <w:szCs w:val="28"/>
        </w:rPr>
        <w:t>21</w:t>
      </w:r>
      <w:r w:rsidRPr="00F53B9A">
        <w:rPr>
          <w:sz w:val="28"/>
          <w:szCs w:val="28"/>
        </w:rPr>
        <w:t xml:space="preserve"> год.</w:t>
      </w:r>
    </w:p>
    <w:p w:rsidR="00ED32AD" w:rsidRDefault="00ED32AD" w:rsidP="00ED32AD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535"/>
        <w:gridCol w:w="1967"/>
        <w:gridCol w:w="2393"/>
      </w:tblGrid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 мероприятия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  <w:p w:rsidR="00ED32AD" w:rsidRDefault="00ED32AD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both"/>
            </w:pPr>
            <w:r>
              <w:t>Размещение на официальном сайте Администрации Колобовского городского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  <w:p w:rsidR="00ED32AD" w:rsidRDefault="00ED32AD">
            <w:pPr>
              <w:jc w:val="center"/>
            </w:pPr>
            <w:proofErr w:type="gramStart"/>
            <w:r>
              <w:t>(далее – по мере</w:t>
            </w:r>
            <w:proofErr w:type="gramEnd"/>
          </w:p>
          <w:p w:rsidR="00ED32AD" w:rsidRDefault="00ED32AD">
            <w:pPr>
              <w:jc w:val="center"/>
            </w:pPr>
            <w:r>
              <w:t>необходимости)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683A11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both"/>
            </w:pPr>
            <w: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D32AD" w:rsidRDefault="00ED32AD">
            <w:pPr>
              <w:jc w:val="both"/>
            </w:pPr>
            <w: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В течение года</w:t>
            </w:r>
          </w:p>
          <w:p w:rsidR="00ED32AD" w:rsidRDefault="00ED32AD">
            <w:pPr>
              <w:jc w:val="center"/>
            </w:pPr>
            <w:r>
              <w:t>(по мере необходимости)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683A11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both"/>
            </w:pPr>
            <w:proofErr w:type="gramStart"/>
            <w: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Колобовского городского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rPr>
                <w:lang w:val="en-US"/>
              </w:rPr>
              <w:t>IV</w:t>
            </w:r>
            <w:r>
              <w:t>квартал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683A11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  <w:tr w:rsidR="00ED32AD" w:rsidTr="00ED32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both"/>
            </w:pPr>
            <w:r>
              <w:t xml:space="preserve"> Выдача предостережений о недопустимости нарушения обязательных 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>
            <w:pPr>
              <w:jc w:val="center"/>
            </w:pPr>
            <w:r>
              <w:t>В течение года</w:t>
            </w:r>
          </w:p>
          <w:p w:rsidR="00ED32AD" w:rsidRDefault="00ED32AD">
            <w:pPr>
              <w:jc w:val="center"/>
            </w:pPr>
            <w:r>
              <w:t>(по мере необходимости)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2AD" w:rsidRDefault="00ED32AD" w:rsidP="00683A11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</w:tbl>
    <w:p w:rsidR="00ED32AD" w:rsidRDefault="00ED32AD" w:rsidP="00ED32AD">
      <w:pPr>
        <w:jc w:val="center"/>
      </w:pPr>
    </w:p>
    <w:p w:rsidR="0012486D" w:rsidRPr="00F53B9A" w:rsidRDefault="0012486D" w:rsidP="0012486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2.4.1.2. Проект плана мероприятий по профилактике нарушений обязательных требований и требований, установленных муниципальными правовыми актами на 202</w:t>
      </w:r>
      <w:r>
        <w:rPr>
          <w:sz w:val="28"/>
          <w:szCs w:val="28"/>
        </w:rPr>
        <w:t>2</w:t>
      </w:r>
      <w:r w:rsidRPr="00F53B9A">
        <w:rPr>
          <w:sz w:val="28"/>
          <w:szCs w:val="28"/>
        </w:rPr>
        <w:t>-</w:t>
      </w:r>
      <w:r>
        <w:rPr>
          <w:sz w:val="28"/>
          <w:szCs w:val="28"/>
        </w:rPr>
        <w:t>20</w:t>
      </w:r>
      <w:r w:rsidRPr="00F53B9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F53B9A">
        <w:rPr>
          <w:sz w:val="28"/>
          <w:szCs w:val="28"/>
        </w:rPr>
        <w:t xml:space="preserve"> годы.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713"/>
        <w:gridCol w:w="1980"/>
        <w:gridCol w:w="2202"/>
      </w:tblGrid>
      <w:tr w:rsidR="0012486D" w:rsidRPr="00F53B9A" w:rsidTr="002C6156">
        <w:tc>
          <w:tcPr>
            <w:tcW w:w="675" w:type="dxa"/>
            <w:vAlign w:val="center"/>
          </w:tcPr>
          <w:p w:rsidR="0012486D" w:rsidRPr="00F53B9A" w:rsidRDefault="0012486D" w:rsidP="002C6156">
            <w:pPr>
              <w:jc w:val="center"/>
            </w:pPr>
            <w:r w:rsidRPr="00F53B9A">
              <w:t xml:space="preserve">№ </w:t>
            </w:r>
            <w:proofErr w:type="spellStart"/>
            <w:proofErr w:type="gramStart"/>
            <w:r w:rsidRPr="00F53B9A">
              <w:t>п</w:t>
            </w:r>
            <w:proofErr w:type="spellEnd"/>
            <w:proofErr w:type="gramEnd"/>
            <w:r w:rsidRPr="00F53B9A">
              <w:t>/</w:t>
            </w:r>
            <w:proofErr w:type="spellStart"/>
            <w:r w:rsidRPr="00F53B9A">
              <w:t>п</w:t>
            </w:r>
            <w:proofErr w:type="spellEnd"/>
          </w:p>
        </w:tc>
        <w:tc>
          <w:tcPr>
            <w:tcW w:w="4713" w:type="dxa"/>
            <w:vAlign w:val="center"/>
          </w:tcPr>
          <w:p w:rsidR="0012486D" w:rsidRPr="00F53B9A" w:rsidRDefault="0012486D" w:rsidP="002C6156">
            <w:pPr>
              <w:jc w:val="center"/>
            </w:pPr>
            <w:r w:rsidRPr="00F53B9A">
              <w:t>Наименование</w:t>
            </w:r>
          </w:p>
          <w:p w:rsidR="0012486D" w:rsidRPr="00F53B9A" w:rsidRDefault="0012486D" w:rsidP="002C6156">
            <w:pPr>
              <w:jc w:val="center"/>
            </w:pPr>
            <w:r w:rsidRPr="00F53B9A">
              <w:t>мероприятия</w:t>
            </w:r>
          </w:p>
        </w:tc>
        <w:tc>
          <w:tcPr>
            <w:tcW w:w="1980" w:type="dxa"/>
            <w:vAlign w:val="center"/>
          </w:tcPr>
          <w:p w:rsidR="0012486D" w:rsidRPr="00F53B9A" w:rsidRDefault="0012486D" w:rsidP="002C6156">
            <w:pPr>
              <w:jc w:val="center"/>
            </w:pPr>
            <w:r w:rsidRPr="00F53B9A">
              <w:t>Срок реализации мероприятия</w:t>
            </w:r>
          </w:p>
        </w:tc>
        <w:tc>
          <w:tcPr>
            <w:tcW w:w="2202" w:type="dxa"/>
            <w:vAlign w:val="center"/>
          </w:tcPr>
          <w:p w:rsidR="0012486D" w:rsidRPr="00F53B9A" w:rsidRDefault="0012486D" w:rsidP="002C6156">
            <w:pPr>
              <w:jc w:val="center"/>
            </w:pPr>
            <w:r w:rsidRPr="00F53B9A">
              <w:t>Ответственный</w:t>
            </w:r>
          </w:p>
          <w:p w:rsidR="0012486D" w:rsidRPr="00F53B9A" w:rsidRDefault="0012486D" w:rsidP="002C6156">
            <w:pPr>
              <w:jc w:val="center"/>
            </w:pPr>
            <w:r w:rsidRPr="00F53B9A">
              <w:t>исполнитель</w:t>
            </w:r>
          </w:p>
        </w:tc>
      </w:tr>
      <w:tr w:rsidR="0012486D" w:rsidRPr="00F53B9A" w:rsidTr="002C6156">
        <w:tc>
          <w:tcPr>
            <w:tcW w:w="675" w:type="dxa"/>
          </w:tcPr>
          <w:p w:rsidR="0012486D" w:rsidRPr="00F53B9A" w:rsidRDefault="0012486D" w:rsidP="002C6156">
            <w:pPr>
              <w:jc w:val="center"/>
            </w:pPr>
            <w:r w:rsidRPr="00F53B9A">
              <w:t>1</w:t>
            </w:r>
          </w:p>
        </w:tc>
        <w:tc>
          <w:tcPr>
            <w:tcW w:w="4713" w:type="dxa"/>
          </w:tcPr>
          <w:p w:rsidR="0012486D" w:rsidRPr="00F53B9A" w:rsidRDefault="0012486D" w:rsidP="00EB0C17">
            <w:r w:rsidRPr="00F53B9A">
              <w:t xml:space="preserve">Актуализация размещенных на официальном сайте Администрации </w:t>
            </w:r>
            <w:r w:rsidR="00EB0C17">
              <w:t>Колобовского городского поселения</w:t>
            </w:r>
            <w:r w:rsidRPr="00F53B9A"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0" w:type="dxa"/>
          </w:tcPr>
          <w:p w:rsidR="0012486D" w:rsidRPr="00F53B9A" w:rsidRDefault="0012486D" w:rsidP="002C6156">
            <w:pPr>
              <w:jc w:val="center"/>
            </w:pPr>
            <w:r w:rsidRPr="00F53B9A">
              <w:t>По мере необходимости (в случае изменения, отмены действующих или принятия новых нормативных правовых актов)</w:t>
            </w:r>
          </w:p>
        </w:tc>
        <w:tc>
          <w:tcPr>
            <w:tcW w:w="2202" w:type="dxa"/>
          </w:tcPr>
          <w:p w:rsidR="0012486D" w:rsidRPr="00F53B9A" w:rsidRDefault="00EB0C17" w:rsidP="002C6156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  <w:r w:rsidR="0012486D" w:rsidRPr="00F53B9A">
              <w:t>.</w:t>
            </w:r>
          </w:p>
        </w:tc>
      </w:tr>
      <w:tr w:rsidR="0012486D" w:rsidRPr="00F53B9A" w:rsidTr="002C6156">
        <w:tc>
          <w:tcPr>
            <w:tcW w:w="675" w:type="dxa"/>
          </w:tcPr>
          <w:p w:rsidR="0012486D" w:rsidRPr="00F53B9A" w:rsidRDefault="0012486D" w:rsidP="002C6156">
            <w:pPr>
              <w:jc w:val="center"/>
            </w:pPr>
            <w:r w:rsidRPr="00F53B9A">
              <w:t>2</w:t>
            </w:r>
          </w:p>
        </w:tc>
        <w:tc>
          <w:tcPr>
            <w:tcW w:w="4713" w:type="dxa"/>
          </w:tcPr>
          <w:p w:rsidR="0012486D" w:rsidRPr="00F53B9A" w:rsidRDefault="0012486D" w:rsidP="002C6156">
            <w:r w:rsidRPr="00F53B9A"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12486D" w:rsidRPr="00F53B9A" w:rsidRDefault="0012486D" w:rsidP="002C6156">
            <w:r w:rsidRPr="00F53B9A"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0" w:type="dxa"/>
          </w:tcPr>
          <w:p w:rsidR="0012486D" w:rsidRPr="00F53B9A" w:rsidRDefault="0012486D" w:rsidP="002C6156">
            <w:pPr>
              <w:jc w:val="center"/>
            </w:pPr>
            <w:r w:rsidRPr="00F53B9A">
              <w:t>В течение года</w:t>
            </w:r>
          </w:p>
          <w:p w:rsidR="0012486D" w:rsidRPr="00F53B9A" w:rsidRDefault="0012486D" w:rsidP="002C6156">
            <w:pPr>
              <w:jc w:val="center"/>
            </w:pPr>
            <w:r w:rsidRPr="00F53B9A">
              <w:t>(в случае изменения, отмены действующих или принятия новых нормативных правовых актов)</w:t>
            </w:r>
          </w:p>
        </w:tc>
        <w:tc>
          <w:tcPr>
            <w:tcW w:w="2202" w:type="dxa"/>
          </w:tcPr>
          <w:p w:rsidR="0012486D" w:rsidRPr="00F53B9A" w:rsidRDefault="00683A11" w:rsidP="002C6156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  <w:r w:rsidR="0012486D" w:rsidRPr="00F53B9A">
              <w:t>.</w:t>
            </w:r>
          </w:p>
        </w:tc>
      </w:tr>
      <w:tr w:rsidR="0012486D" w:rsidRPr="00F53B9A" w:rsidTr="002C6156">
        <w:tc>
          <w:tcPr>
            <w:tcW w:w="675" w:type="dxa"/>
          </w:tcPr>
          <w:p w:rsidR="0012486D" w:rsidRPr="00F53B9A" w:rsidRDefault="0012486D" w:rsidP="002C6156">
            <w:pPr>
              <w:jc w:val="center"/>
            </w:pPr>
            <w:r w:rsidRPr="00F53B9A">
              <w:t>3</w:t>
            </w:r>
          </w:p>
        </w:tc>
        <w:tc>
          <w:tcPr>
            <w:tcW w:w="4713" w:type="dxa"/>
          </w:tcPr>
          <w:p w:rsidR="0012486D" w:rsidRPr="00F53B9A" w:rsidRDefault="0012486D" w:rsidP="00683A11">
            <w:proofErr w:type="gramStart"/>
            <w:r w:rsidRPr="00F53B9A"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683A11">
              <w:t>Колобовского городского поселения</w:t>
            </w:r>
            <w:r w:rsidRPr="00F53B9A"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980" w:type="dxa"/>
          </w:tcPr>
          <w:p w:rsidR="0012486D" w:rsidRPr="00F53B9A" w:rsidRDefault="0012486D" w:rsidP="002C6156">
            <w:pPr>
              <w:jc w:val="center"/>
            </w:pPr>
            <w:r w:rsidRPr="00F53B9A">
              <w:rPr>
                <w:lang w:val="en-US"/>
              </w:rPr>
              <w:t>IV</w:t>
            </w:r>
            <w:r w:rsidRPr="00F53B9A">
              <w:t>квартал</w:t>
            </w:r>
          </w:p>
        </w:tc>
        <w:tc>
          <w:tcPr>
            <w:tcW w:w="2202" w:type="dxa"/>
          </w:tcPr>
          <w:p w:rsidR="0012486D" w:rsidRPr="00F53B9A" w:rsidRDefault="00683A11" w:rsidP="002C6156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  <w:tr w:rsidR="0012486D" w:rsidRPr="00F53B9A" w:rsidTr="002C6156">
        <w:tc>
          <w:tcPr>
            <w:tcW w:w="675" w:type="dxa"/>
          </w:tcPr>
          <w:p w:rsidR="0012486D" w:rsidRPr="00F53B9A" w:rsidRDefault="0012486D" w:rsidP="002C6156">
            <w:pPr>
              <w:jc w:val="center"/>
            </w:pPr>
            <w:r w:rsidRPr="00F53B9A">
              <w:t>4</w:t>
            </w:r>
          </w:p>
        </w:tc>
        <w:tc>
          <w:tcPr>
            <w:tcW w:w="4713" w:type="dxa"/>
          </w:tcPr>
          <w:p w:rsidR="0012486D" w:rsidRPr="00F53B9A" w:rsidRDefault="0012486D" w:rsidP="002C6156">
            <w:r w:rsidRPr="00F53B9A">
              <w:t xml:space="preserve"> Выдача предостережений о недопустимости нарушения обязательных 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980" w:type="dxa"/>
          </w:tcPr>
          <w:p w:rsidR="0012486D" w:rsidRPr="00F53B9A" w:rsidRDefault="0012486D" w:rsidP="002C6156">
            <w:pPr>
              <w:jc w:val="center"/>
            </w:pPr>
            <w:r w:rsidRPr="00F53B9A">
              <w:t>В течение года</w:t>
            </w:r>
          </w:p>
          <w:p w:rsidR="0012486D" w:rsidRPr="00F53B9A" w:rsidRDefault="0012486D" w:rsidP="002C6156">
            <w:pPr>
              <w:jc w:val="center"/>
            </w:pPr>
            <w:r w:rsidRPr="00F53B9A">
              <w:t>(по мере необходимости)</w:t>
            </w:r>
          </w:p>
        </w:tc>
        <w:tc>
          <w:tcPr>
            <w:tcW w:w="2202" w:type="dxa"/>
          </w:tcPr>
          <w:p w:rsidR="0012486D" w:rsidRPr="00F53B9A" w:rsidRDefault="00683A11" w:rsidP="002C6156">
            <w:pPr>
              <w:jc w:val="center"/>
            </w:pPr>
            <w:r>
              <w:t>Специалисты администрации, уполномоченные на осуществление муниципального контроля в соответствующей сфере деятельности</w:t>
            </w:r>
          </w:p>
        </w:tc>
      </w:tr>
    </w:tbl>
    <w:p w:rsidR="0012486D" w:rsidRPr="00F53B9A" w:rsidRDefault="0012486D" w:rsidP="0012486D">
      <w:pPr>
        <w:jc w:val="both"/>
        <w:rPr>
          <w:b/>
          <w:sz w:val="28"/>
          <w:szCs w:val="28"/>
        </w:rPr>
      </w:pPr>
    </w:p>
    <w:p w:rsidR="0012486D" w:rsidRPr="00F53B9A" w:rsidRDefault="0012486D" w:rsidP="0012486D">
      <w:pPr>
        <w:jc w:val="both"/>
        <w:rPr>
          <w:bCs/>
          <w:iCs/>
          <w:sz w:val="28"/>
          <w:szCs w:val="28"/>
        </w:rPr>
      </w:pPr>
      <w:r w:rsidRPr="00F53B9A">
        <w:rPr>
          <w:bCs/>
          <w:iCs/>
          <w:sz w:val="28"/>
          <w:szCs w:val="28"/>
        </w:rPr>
        <w:t>2.4.2. Общий объем средств, направляемый на реализацию мероприятий программы, составляет 0,00 руб.</w:t>
      </w:r>
    </w:p>
    <w:p w:rsidR="0012486D" w:rsidRPr="00F53B9A" w:rsidRDefault="0012486D" w:rsidP="0012486D">
      <w:pPr>
        <w:ind w:firstLine="708"/>
        <w:jc w:val="both"/>
        <w:rPr>
          <w:bCs/>
          <w:iCs/>
          <w:sz w:val="28"/>
          <w:szCs w:val="28"/>
        </w:rPr>
      </w:pPr>
      <w:r w:rsidRPr="00F53B9A">
        <w:rPr>
          <w:bCs/>
          <w:iCs/>
          <w:sz w:val="28"/>
          <w:szCs w:val="28"/>
        </w:rPr>
        <w:t xml:space="preserve">Ежегодный объем финансирования мероприятий программы подлежит уточнению в соответствии с решением Совета </w:t>
      </w:r>
      <w:r w:rsidR="003572ED">
        <w:rPr>
          <w:bCs/>
          <w:iCs/>
          <w:sz w:val="28"/>
          <w:szCs w:val="28"/>
        </w:rPr>
        <w:t xml:space="preserve">Колобовского городского поселения </w:t>
      </w:r>
      <w:r w:rsidRPr="00F53B9A">
        <w:rPr>
          <w:bCs/>
          <w:iCs/>
          <w:sz w:val="28"/>
          <w:szCs w:val="28"/>
        </w:rPr>
        <w:t xml:space="preserve">о бюджете </w:t>
      </w:r>
      <w:r w:rsidR="003572ED">
        <w:rPr>
          <w:bCs/>
          <w:iCs/>
          <w:sz w:val="28"/>
          <w:szCs w:val="28"/>
        </w:rPr>
        <w:t>Колобовского городского поселения</w:t>
      </w:r>
      <w:r w:rsidRPr="00F53B9A">
        <w:rPr>
          <w:bCs/>
          <w:iCs/>
          <w:sz w:val="28"/>
          <w:szCs w:val="28"/>
        </w:rPr>
        <w:t xml:space="preserve"> на очередной финансовый год и плановый период.</w:t>
      </w:r>
    </w:p>
    <w:p w:rsidR="003572ED" w:rsidRDefault="0012486D" w:rsidP="003572ED">
      <w:pPr>
        <w:jc w:val="both"/>
        <w:rPr>
          <w:b/>
          <w:sz w:val="28"/>
          <w:szCs w:val="28"/>
        </w:rPr>
      </w:pPr>
      <w:r w:rsidRPr="00F53B9A">
        <w:rPr>
          <w:bCs/>
          <w:iCs/>
          <w:sz w:val="28"/>
          <w:szCs w:val="28"/>
        </w:rPr>
        <w:tab/>
      </w:r>
      <w:r w:rsidRPr="00F53B9A">
        <w:rPr>
          <w:sz w:val="28"/>
          <w:szCs w:val="28"/>
        </w:rPr>
        <w:t>Финансирование мероприятий программы осуществляется в порядке, установленном законодательством Российской Федерации.</w:t>
      </w:r>
    </w:p>
    <w:p w:rsidR="003572ED" w:rsidRDefault="003572ED" w:rsidP="003572ED">
      <w:pPr>
        <w:rPr>
          <w:sz w:val="28"/>
          <w:szCs w:val="28"/>
        </w:rPr>
      </w:pPr>
    </w:p>
    <w:p w:rsidR="003572ED" w:rsidRDefault="003572ED" w:rsidP="003572ED">
      <w:pPr>
        <w:rPr>
          <w:sz w:val="28"/>
          <w:szCs w:val="28"/>
        </w:rPr>
      </w:pPr>
    </w:p>
    <w:p w:rsidR="0012486D" w:rsidRPr="003572ED" w:rsidRDefault="0012486D" w:rsidP="003572ED">
      <w:pPr>
        <w:rPr>
          <w:sz w:val="28"/>
          <w:szCs w:val="28"/>
        </w:rPr>
        <w:sectPr w:rsidR="0012486D" w:rsidRPr="003572ED" w:rsidSect="00734BE2">
          <w:pgSz w:w="11906" w:h="16838"/>
          <w:pgMar w:top="1079" w:right="851" w:bottom="1134" w:left="1701" w:header="709" w:footer="709" w:gutter="0"/>
          <w:cols w:space="708"/>
          <w:titlePg/>
          <w:docGrid w:linePitch="360"/>
        </w:sectPr>
      </w:pPr>
    </w:p>
    <w:p w:rsidR="00ED32AD" w:rsidRDefault="00ED32AD" w:rsidP="00ED32AD">
      <w:pPr>
        <w:rPr>
          <w:sz w:val="28"/>
          <w:szCs w:val="28"/>
        </w:rPr>
      </w:pPr>
    </w:p>
    <w:p w:rsidR="003572ED" w:rsidRPr="00F53B9A" w:rsidRDefault="003572ED" w:rsidP="003572ED">
      <w:pPr>
        <w:jc w:val="center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3. Планируемые результаты реализации программы</w:t>
      </w:r>
    </w:p>
    <w:p w:rsidR="003572ED" w:rsidRPr="00F53B9A" w:rsidRDefault="003572ED" w:rsidP="003572ED">
      <w:pPr>
        <w:jc w:val="both"/>
        <w:rPr>
          <w:sz w:val="28"/>
          <w:szCs w:val="28"/>
        </w:rPr>
      </w:pPr>
      <w:r w:rsidRPr="00F53B9A">
        <w:rPr>
          <w:sz w:val="28"/>
          <w:szCs w:val="28"/>
        </w:rPr>
        <w:t>3.1. Планируемые результаты.</w:t>
      </w:r>
    </w:p>
    <w:tbl>
      <w:tblPr>
        <w:tblW w:w="14858" w:type="dxa"/>
        <w:tblCellSpacing w:w="5" w:type="nil"/>
        <w:tblInd w:w="29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5"/>
        <w:gridCol w:w="2305"/>
        <w:gridCol w:w="1272"/>
        <w:gridCol w:w="1134"/>
        <w:gridCol w:w="2636"/>
        <w:gridCol w:w="851"/>
        <w:gridCol w:w="1789"/>
        <w:gridCol w:w="1560"/>
        <w:gridCol w:w="1417"/>
        <w:gridCol w:w="1559"/>
      </w:tblGrid>
      <w:tr w:rsidR="003572ED" w:rsidRPr="00F53B9A" w:rsidTr="002C6156">
        <w:trPr>
          <w:trHeight w:val="800"/>
          <w:tblCellSpacing w:w="5" w:type="nil"/>
        </w:trPr>
        <w:tc>
          <w:tcPr>
            <w:tcW w:w="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3B9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F53B9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F53B9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F53B9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3B9A">
              <w:rPr>
                <w:rFonts w:ascii="Times New Roman" w:hAnsi="Times New Roman" w:cs="Times New Roman"/>
                <w:sz w:val="22"/>
                <w:szCs w:val="22"/>
              </w:rPr>
              <w:t xml:space="preserve">Задачи,     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направленные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>на достижение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>цели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3B9A">
              <w:rPr>
                <w:rFonts w:ascii="Times New Roman" w:hAnsi="Times New Roman" w:cs="Times New Roman"/>
                <w:sz w:val="22"/>
                <w:szCs w:val="22"/>
              </w:rPr>
              <w:t xml:space="preserve">Планируемый объём   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финансирования      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решение данной   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53B9A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реализации мероприятий 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B9A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F53B9A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2731B">
              <w:rPr>
                <w:rFonts w:ascii="Times New Roman" w:hAnsi="Times New Roman" w:cs="Times New Roman"/>
                <w:sz w:val="20"/>
                <w:szCs w:val="22"/>
              </w:rPr>
              <w:t xml:space="preserve">Отчётный базовый период/ Базовое значение показателя  (на начало реализации программы </w:t>
            </w:r>
            <w:proofErr w:type="gram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53B9A">
              <w:rPr>
                <w:rFonts w:ascii="Times New Roman" w:hAnsi="Times New Roman" w:cs="Times New Roman"/>
                <w:sz w:val="22"/>
                <w:szCs w:val="22"/>
              </w:rPr>
              <w:t xml:space="preserve">Планируемое значение показателя по годам           </w:t>
            </w:r>
            <w:r w:rsidRPr="00F53B9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реализации                                         </w:t>
            </w:r>
          </w:p>
        </w:tc>
      </w:tr>
      <w:tr w:rsidR="003572ED" w:rsidRPr="00F53B9A" w:rsidTr="002C6156">
        <w:trPr>
          <w:trHeight w:val="488"/>
          <w:tblCellSpacing w:w="5" w:type="nil"/>
        </w:trPr>
        <w:tc>
          <w:tcPr>
            <w:tcW w:w="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B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B9A">
              <w:rPr>
                <w:rFonts w:ascii="Times New Roman" w:hAnsi="Times New Roman" w:cs="Times New Roman"/>
                <w:sz w:val="20"/>
                <w:szCs w:val="20"/>
              </w:rPr>
              <w:t xml:space="preserve">Другие   </w:t>
            </w:r>
            <w:r w:rsidRPr="00F53B9A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  <w:tc>
          <w:tcPr>
            <w:tcW w:w="2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72ED" w:rsidRPr="00F53B9A" w:rsidTr="002C6156">
        <w:trPr>
          <w:trHeight w:val="320"/>
          <w:tblCellSpacing w:w="5" w:type="nil"/>
        </w:trPr>
        <w:tc>
          <w:tcPr>
            <w:tcW w:w="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452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Задача 1     </w:t>
            </w:r>
          </w:p>
        </w:tc>
      </w:tr>
      <w:tr w:rsidR="003572ED" w:rsidRPr="00F53B9A" w:rsidTr="002C6156">
        <w:trPr>
          <w:trHeight w:val="4130"/>
          <w:tblCellSpacing w:w="5" w:type="nil"/>
        </w:trPr>
        <w:tc>
          <w:tcPr>
            <w:tcW w:w="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/>
                <w:sz w:val="24"/>
                <w:szCs w:val="24"/>
              </w:rPr>
              <w:t>Выявление и устранение причин, факторов и условий, способствующих нарушениям субъектами профилактики обязательных требований, требований, установленных муниципальными правовыми актами, в соответствующих сферах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Информированность подконтрольных субъектов о содержании обязательных требований</w:t>
            </w: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63%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65% опрошенных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68% опрошенных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70% опрошенных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Задача 2     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субъектов профилактики в соответствующих сферах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3572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 xml:space="preserve">Удовлетворенность обеспечением доступности информации о принятых и готовящихся изменениях обязательных требований, размещенной в средствах массовой информации и на официальном сайте Администрации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Колобовского городского поселения</w:t>
            </w: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 xml:space="preserve"> в сети «Интернет»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63%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65% опрошенных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68% опрошенных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70% опрошенных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 xml:space="preserve">Задача 3     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/>
                <w:sz w:val="24"/>
                <w:szCs w:val="24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64%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65% опрошенных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68% опрошенных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70% опрошенных</w:t>
            </w:r>
          </w:p>
        </w:tc>
      </w:tr>
      <w:tr w:rsidR="003572ED" w:rsidRPr="00F53B9A" w:rsidTr="002C6156">
        <w:trPr>
          <w:tblCellSpacing w:w="5" w:type="nil"/>
        </w:trPr>
        <w:tc>
          <w:tcPr>
            <w:tcW w:w="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62%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65% опрошенных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68% опрошенных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53B9A">
              <w:rPr>
                <w:rFonts w:ascii="Times New Roman" w:hAnsi="Times New Roman" w:cs="Times New Roman"/>
                <w:sz w:val="22"/>
                <w:szCs w:val="24"/>
              </w:rPr>
              <w:t>Не менее 70% опрошенных</w:t>
            </w:r>
          </w:p>
        </w:tc>
      </w:tr>
    </w:tbl>
    <w:p w:rsidR="003572ED" w:rsidRPr="00F53B9A" w:rsidRDefault="003572ED" w:rsidP="003572ED">
      <w:pPr>
        <w:jc w:val="both"/>
        <w:rPr>
          <w:sz w:val="28"/>
          <w:szCs w:val="28"/>
        </w:rPr>
      </w:pPr>
    </w:p>
    <w:p w:rsidR="003572ED" w:rsidRPr="00F53B9A" w:rsidRDefault="003572ED" w:rsidP="003572ED">
      <w:pPr>
        <w:rPr>
          <w:sz w:val="28"/>
          <w:szCs w:val="28"/>
        </w:rPr>
      </w:pPr>
      <w:r w:rsidRPr="00F53B9A">
        <w:rPr>
          <w:sz w:val="28"/>
          <w:szCs w:val="28"/>
        </w:rPr>
        <w:t xml:space="preserve">3.2. Методика </w:t>
      </w:r>
      <w:proofErr w:type="gramStart"/>
      <w:r w:rsidRPr="00F53B9A">
        <w:rPr>
          <w:sz w:val="28"/>
          <w:szCs w:val="28"/>
        </w:rPr>
        <w:t>определения значений показателей эффективности реализации программы</w:t>
      </w:r>
      <w:proofErr w:type="gramEnd"/>
      <w:r w:rsidRPr="00F53B9A">
        <w:rPr>
          <w:sz w:val="28"/>
          <w:szCs w:val="28"/>
        </w:rPr>
        <w:t>.</w:t>
      </w:r>
    </w:p>
    <w:p w:rsidR="003572ED" w:rsidRPr="00F53B9A" w:rsidRDefault="003572ED" w:rsidP="003572ED">
      <w:pPr>
        <w:ind w:firstLine="708"/>
        <w:jc w:val="both"/>
        <w:rPr>
          <w:bCs/>
          <w:kern w:val="24"/>
          <w:sz w:val="28"/>
          <w:szCs w:val="28"/>
        </w:rPr>
      </w:pPr>
      <w:r w:rsidRPr="00F53B9A">
        <w:rPr>
          <w:bCs/>
          <w:kern w:val="24"/>
          <w:sz w:val="28"/>
          <w:szCs w:val="28"/>
        </w:rPr>
        <w:t>Оценка эффективности профилактических мероприятий по всем показателям, приведенной выше таблицы,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3572ED" w:rsidRPr="00F53B9A" w:rsidRDefault="003572ED" w:rsidP="003572ED">
      <w:pPr>
        <w:jc w:val="both"/>
        <w:rPr>
          <w:bCs/>
          <w:kern w:val="24"/>
          <w:sz w:val="28"/>
          <w:szCs w:val="28"/>
        </w:rPr>
      </w:pPr>
    </w:p>
    <w:p w:rsidR="003572ED" w:rsidRPr="00F53B9A" w:rsidRDefault="003572ED" w:rsidP="003572ED">
      <w:pPr>
        <w:jc w:val="center"/>
        <w:rPr>
          <w:b/>
          <w:sz w:val="28"/>
          <w:szCs w:val="28"/>
        </w:rPr>
      </w:pPr>
      <w:r w:rsidRPr="00F53B9A">
        <w:rPr>
          <w:b/>
          <w:sz w:val="28"/>
          <w:szCs w:val="28"/>
        </w:rPr>
        <w:t>4. Перечень мероприятий программы</w:t>
      </w:r>
    </w:p>
    <w:p w:rsidR="003572ED" w:rsidRPr="00F53B9A" w:rsidRDefault="003572ED" w:rsidP="003572ED">
      <w:pPr>
        <w:jc w:val="both"/>
        <w:rPr>
          <w:bCs/>
          <w:kern w:val="24"/>
          <w:sz w:val="28"/>
          <w:szCs w:val="28"/>
        </w:rPr>
      </w:pPr>
    </w:p>
    <w:tbl>
      <w:tblPr>
        <w:tblW w:w="1514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729"/>
        <w:gridCol w:w="1134"/>
        <w:gridCol w:w="1357"/>
        <w:gridCol w:w="1336"/>
        <w:gridCol w:w="1134"/>
        <w:gridCol w:w="1173"/>
        <w:gridCol w:w="1134"/>
        <w:gridCol w:w="1134"/>
        <w:gridCol w:w="2126"/>
        <w:gridCol w:w="1462"/>
      </w:tblGrid>
      <w:tr w:rsidR="003572ED" w:rsidRPr="00F53B9A" w:rsidTr="00EB0C17">
        <w:trPr>
          <w:trHeight w:val="29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№  </w:t>
            </w:r>
            <w:r w:rsidRPr="00F53B9A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F53B9A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53B9A">
              <w:rPr>
                <w:sz w:val="18"/>
                <w:szCs w:val="18"/>
              </w:rPr>
              <w:t>/</w:t>
            </w:r>
            <w:proofErr w:type="spellStart"/>
            <w:r w:rsidRPr="00F53B9A">
              <w:rPr>
                <w:sz w:val="18"/>
                <w:szCs w:val="18"/>
              </w:rPr>
              <w:t>п</w:t>
            </w:r>
            <w:proofErr w:type="spellEnd"/>
            <w:r w:rsidRPr="00F53B9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Мероприятия </w:t>
            </w:r>
            <w:r w:rsidRPr="00F53B9A">
              <w:rPr>
                <w:sz w:val="18"/>
                <w:szCs w:val="18"/>
              </w:rPr>
              <w:br/>
              <w:t xml:space="preserve">по          </w:t>
            </w:r>
            <w:r w:rsidRPr="00F53B9A">
              <w:rPr>
                <w:sz w:val="18"/>
                <w:szCs w:val="18"/>
              </w:rPr>
              <w:br/>
              <w:t xml:space="preserve">реализации  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6"/>
                <w:szCs w:val="16"/>
              </w:rPr>
            </w:pPr>
            <w:r w:rsidRPr="00F53B9A">
              <w:rPr>
                <w:sz w:val="16"/>
                <w:szCs w:val="16"/>
              </w:rPr>
              <w:t>Срок</w:t>
            </w:r>
          </w:p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6"/>
                <w:szCs w:val="16"/>
              </w:rPr>
            </w:pPr>
            <w:r w:rsidRPr="00F53B9A">
              <w:rPr>
                <w:sz w:val="16"/>
                <w:szCs w:val="16"/>
              </w:rPr>
              <w:t>исполнения</w:t>
            </w:r>
          </w:p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6"/>
                <w:szCs w:val="16"/>
              </w:rPr>
              <w:t>мероприятий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82" w:right="-58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Источники     </w:t>
            </w:r>
            <w:r w:rsidRPr="00F53B9A">
              <w:rPr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75"/>
              <w:jc w:val="center"/>
              <w:rPr>
                <w:sz w:val="16"/>
                <w:szCs w:val="16"/>
              </w:rPr>
            </w:pPr>
            <w:r w:rsidRPr="00F53B9A">
              <w:rPr>
                <w:sz w:val="16"/>
                <w:szCs w:val="16"/>
              </w:rPr>
              <w:t xml:space="preserve">Объём          </w:t>
            </w:r>
            <w:r w:rsidRPr="00F53B9A">
              <w:rPr>
                <w:sz w:val="16"/>
                <w:szCs w:val="16"/>
              </w:rPr>
              <w:br/>
              <w:t xml:space="preserve">финансирования </w:t>
            </w:r>
            <w:r w:rsidRPr="00F53B9A">
              <w:rPr>
                <w:sz w:val="16"/>
                <w:szCs w:val="16"/>
              </w:rPr>
              <w:br/>
              <w:t>мероприятия</w:t>
            </w:r>
          </w:p>
          <w:p w:rsidR="003572ED" w:rsidRPr="00F53B9A" w:rsidRDefault="003572ED" w:rsidP="002C6156">
            <w:pPr>
              <w:widowControl w:val="0"/>
              <w:adjustRightInd w:val="0"/>
              <w:ind w:right="-75"/>
              <w:jc w:val="center"/>
              <w:rPr>
                <w:sz w:val="16"/>
                <w:szCs w:val="16"/>
              </w:rPr>
            </w:pPr>
            <w:r w:rsidRPr="00F53B9A">
              <w:rPr>
                <w:sz w:val="16"/>
                <w:szCs w:val="16"/>
              </w:rPr>
              <w:t>в  текущем финансовом году</w:t>
            </w:r>
          </w:p>
          <w:p w:rsidR="003572ED" w:rsidRPr="00F53B9A" w:rsidRDefault="003572ED" w:rsidP="002C6156">
            <w:pPr>
              <w:widowControl w:val="0"/>
              <w:adjustRightInd w:val="0"/>
              <w:ind w:right="-75"/>
              <w:jc w:val="center"/>
              <w:rPr>
                <w:sz w:val="18"/>
                <w:szCs w:val="18"/>
              </w:rPr>
            </w:pPr>
            <w:r w:rsidRPr="00F53B9A">
              <w:rPr>
                <w:sz w:val="16"/>
                <w:szCs w:val="16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Всего </w:t>
            </w:r>
            <w:r w:rsidRPr="00F53B9A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Объём финансирования по годам (тыс</w:t>
            </w:r>
            <w:proofErr w:type="gramStart"/>
            <w:r w:rsidRPr="00F53B9A">
              <w:rPr>
                <w:sz w:val="18"/>
                <w:szCs w:val="18"/>
              </w:rPr>
              <w:t>.р</w:t>
            </w:r>
            <w:proofErr w:type="gramEnd"/>
            <w:r w:rsidRPr="00F53B9A">
              <w:rPr>
                <w:sz w:val="18"/>
                <w:szCs w:val="18"/>
              </w:rPr>
              <w:t>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53B9A">
              <w:rPr>
                <w:sz w:val="18"/>
                <w:szCs w:val="18"/>
              </w:rPr>
              <w:t>Ответственный</w:t>
            </w:r>
            <w:proofErr w:type="gramEnd"/>
            <w:r w:rsidRPr="00F53B9A">
              <w:rPr>
                <w:sz w:val="18"/>
                <w:szCs w:val="18"/>
              </w:rPr>
              <w:br/>
              <w:t>за выполнение</w:t>
            </w:r>
            <w:r w:rsidRPr="00F53B9A">
              <w:rPr>
                <w:sz w:val="18"/>
                <w:szCs w:val="18"/>
              </w:rPr>
              <w:br/>
              <w:t xml:space="preserve">мероприятия программы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44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Результаты  </w:t>
            </w:r>
            <w:r w:rsidRPr="00F53B9A">
              <w:rPr>
                <w:sz w:val="18"/>
                <w:szCs w:val="18"/>
              </w:rPr>
              <w:br/>
              <w:t xml:space="preserve">выполнения  </w:t>
            </w:r>
            <w:r w:rsidRPr="00F53B9A">
              <w:rPr>
                <w:sz w:val="18"/>
                <w:szCs w:val="18"/>
              </w:rPr>
              <w:br/>
              <w:t xml:space="preserve">мероприятий </w:t>
            </w:r>
            <w:r w:rsidRPr="00F53B9A">
              <w:rPr>
                <w:sz w:val="18"/>
                <w:szCs w:val="18"/>
              </w:rPr>
              <w:br/>
              <w:t xml:space="preserve">программы </w:t>
            </w:r>
          </w:p>
        </w:tc>
      </w:tr>
      <w:tr w:rsidR="003572ED" w:rsidRPr="00F53B9A" w:rsidTr="00EB0C17">
        <w:trPr>
          <w:trHeight w:val="648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</w:p>
        </w:tc>
      </w:tr>
      <w:tr w:rsidR="003572ED" w:rsidRPr="00F53B9A" w:rsidTr="00EB0C17">
        <w:trPr>
          <w:trHeight w:val="19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 1  </w:t>
            </w:r>
          </w:p>
        </w:tc>
        <w:tc>
          <w:tcPr>
            <w:tcW w:w="2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     2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      3       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      4      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       5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6   </w:t>
            </w: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11</w:t>
            </w:r>
          </w:p>
        </w:tc>
        <w:tc>
          <w:tcPr>
            <w:tcW w:w="1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12</w:t>
            </w:r>
          </w:p>
        </w:tc>
      </w:tr>
      <w:tr w:rsidR="003572ED" w:rsidRPr="00F53B9A" w:rsidTr="002C6156">
        <w:trPr>
          <w:trHeight w:val="196"/>
          <w:tblCellSpacing w:w="5" w:type="nil"/>
        </w:trPr>
        <w:tc>
          <w:tcPr>
            <w:tcW w:w="1514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Задачи 1, 2, 3.</w:t>
            </w:r>
          </w:p>
        </w:tc>
      </w:tr>
      <w:tr w:rsidR="003572ED" w:rsidRPr="00F53B9A" w:rsidTr="00EB0C17">
        <w:trPr>
          <w:trHeight w:val="299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b/>
                <w:sz w:val="20"/>
                <w:szCs w:val="20"/>
              </w:rPr>
            </w:pPr>
            <w:r w:rsidRPr="00F53B9A">
              <w:rPr>
                <w:b/>
                <w:sz w:val="20"/>
                <w:szCs w:val="20"/>
              </w:rPr>
              <w:t>Основное мероприятие</w:t>
            </w:r>
          </w:p>
          <w:p w:rsidR="003572ED" w:rsidRPr="00F53B9A" w:rsidRDefault="003572ED" w:rsidP="002C6156">
            <w:pPr>
              <w:widowControl w:val="0"/>
              <w:adjustRightInd w:val="0"/>
              <w:rPr>
                <w:b/>
                <w:sz w:val="20"/>
                <w:szCs w:val="20"/>
              </w:rPr>
            </w:pPr>
            <w:r w:rsidRPr="00F53B9A">
              <w:t>Информирование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F53B9A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3572ED" w:rsidRPr="00F53B9A" w:rsidRDefault="003572ED" w:rsidP="002C6156">
            <w:pPr>
              <w:tabs>
                <w:tab w:val="left" w:pos="3040"/>
              </w:tabs>
            </w:pPr>
          </w:p>
          <w:p w:rsidR="00EB0C17" w:rsidRPr="00F53B9A" w:rsidRDefault="00EB0C17" w:rsidP="00EB0C17">
            <w:pPr>
              <w:tabs>
                <w:tab w:val="left" w:pos="3040"/>
              </w:tabs>
            </w:pPr>
            <w:r w:rsidRPr="00F53B9A">
              <w:t xml:space="preserve">- </w:t>
            </w:r>
            <w:r>
              <w:rPr>
                <w:color w:val="3C3C3C"/>
              </w:rPr>
              <w:t>Зам. главы администрации, Начальник отдела финансово-экономической деятельности</w:t>
            </w:r>
            <w:r w:rsidRPr="00F53B9A">
              <w:t>;</w:t>
            </w:r>
          </w:p>
          <w:p w:rsidR="00EB0C17" w:rsidRPr="00F53B9A" w:rsidRDefault="00EB0C17" w:rsidP="00EB0C17">
            <w:pPr>
              <w:tabs>
                <w:tab w:val="left" w:pos="3040"/>
              </w:tabs>
            </w:pPr>
            <w:r w:rsidRPr="00F53B9A">
              <w:t xml:space="preserve">- </w:t>
            </w:r>
            <w:r>
              <w:t>Главный специалист администрации</w:t>
            </w:r>
            <w:r w:rsidRPr="00F53B9A">
              <w:t>;</w:t>
            </w:r>
          </w:p>
          <w:p w:rsidR="00EB0C17" w:rsidRPr="00F53B9A" w:rsidRDefault="00EB0C17" w:rsidP="00EB0C17">
            <w:pPr>
              <w:tabs>
                <w:tab w:val="left" w:pos="3040"/>
              </w:tabs>
            </w:pPr>
            <w:r w:rsidRPr="00F53B9A">
              <w:t xml:space="preserve">- </w:t>
            </w:r>
            <w:r>
              <w:t>Ведущий специалист администрации</w:t>
            </w:r>
            <w:r w:rsidRPr="00F53B9A">
              <w:t>;</w:t>
            </w:r>
          </w:p>
          <w:p w:rsidR="003572ED" w:rsidRPr="00F53B9A" w:rsidRDefault="00EB0C17" w:rsidP="00EB0C17">
            <w:pPr>
              <w:widowControl w:val="0"/>
              <w:adjustRightInd w:val="0"/>
              <w:rPr>
                <w:sz w:val="20"/>
                <w:szCs w:val="20"/>
              </w:rPr>
            </w:pPr>
            <w:r>
              <w:t xml:space="preserve">- </w:t>
            </w:r>
            <w:r>
              <w:rPr>
                <w:color w:val="3C3C3C"/>
                <w:shd w:val="clear" w:color="auto" w:fill="FFFFFF"/>
              </w:rPr>
              <w:t xml:space="preserve"> </w:t>
            </w:r>
            <w:r w:rsidRPr="0042233D">
              <w:rPr>
                <w:color w:val="3C3C3C"/>
                <w:shd w:val="clear" w:color="auto" w:fill="FFFFFF"/>
              </w:rPr>
              <w:t xml:space="preserve">Специалист учредителя, в должностной инструкции которого закреплено полномочие по их проведению в учреждениях подведомственных </w:t>
            </w:r>
            <w:proofErr w:type="spellStart"/>
            <w:r w:rsidRPr="0042233D">
              <w:rPr>
                <w:color w:val="3C3C3C"/>
                <w:shd w:val="clear" w:color="auto" w:fill="FFFFFF"/>
              </w:rPr>
              <w:t>заказчиков</w:t>
            </w:r>
            <w:proofErr w:type="gramStart"/>
            <w:r w:rsidRPr="0042233D">
              <w:rPr>
                <w:color w:val="3C3C3C"/>
                <w:shd w:val="clear" w:color="auto" w:fill="FFFFFF"/>
              </w:rPr>
              <w:t>.</w:t>
            </w:r>
            <w:r w:rsidR="003572ED" w:rsidRPr="00F53B9A">
              <w:t>р</w:t>
            </w:r>
            <w:proofErr w:type="gramEnd"/>
            <w:r w:rsidR="003572ED" w:rsidRPr="00F53B9A">
              <w:t>айона</w:t>
            </w:r>
            <w:proofErr w:type="spellEnd"/>
            <w:r w:rsidR="003572ED" w:rsidRPr="00F53B9A">
              <w:t>.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ED" w:rsidRPr="00F53B9A" w:rsidRDefault="003572ED" w:rsidP="002C61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3B9A">
              <w:rPr>
                <w:rFonts w:ascii="Times New Roman" w:hAnsi="Times New Roman" w:cs="Times New Roman"/>
                <w:sz w:val="24"/>
                <w:szCs w:val="24"/>
              </w:rPr>
              <w:t>Информированность подконтрольных субъектов о содержании обязательных требований не менее 70%;</w:t>
            </w:r>
          </w:p>
          <w:p w:rsidR="003572ED" w:rsidRPr="00F53B9A" w:rsidRDefault="003572ED" w:rsidP="002C6156">
            <w:pPr>
              <w:widowControl w:val="0"/>
              <w:adjustRightInd w:val="0"/>
            </w:pPr>
            <w:r w:rsidRPr="00F53B9A">
              <w:t xml:space="preserve">Удовлетворенность обеспечением доступности информации о принятых и готовящихся изменениях обязательных требований, размещенной в средствах массовой информации и на официальном сайте Администрации </w:t>
            </w:r>
            <w:r w:rsidR="00EB0C17">
              <w:t>Колобовского городского поселения</w:t>
            </w:r>
            <w:r w:rsidRPr="00F53B9A">
              <w:t xml:space="preserve"> в сети «Интернет» не менее 70%.</w:t>
            </w:r>
          </w:p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29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     </w:t>
            </w:r>
            <w:r w:rsidRPr="00F53B9A">
              <w:rPr>
                <w:sz w:val="18"/>
                <w:szCs w:val="18"/>
              </w:rPr>
              <w:br/>
              <w:t xml:space="preserve">федерального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53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областного  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67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61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местного      </w:t>
            </w:r>
            <w:r w:rsidRPr="00F53B9A">
              <w:rPr>
                <w:sz w:val="18"/>
                <w:szCs w:val="18"/>
              </w:rPr>
              <w:br/>
              <w:t xml:space="preserve">бюджета    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35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1.1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9"/>
              <w:rPr>
                <w:b/>
                <w:sz w:val="18"/>
                <w:szCs w:val="18"/>
              </w:rPr>
            </w:pPr>
            <w:r w:rsidRPr="00F53B9A">
              <w:rPr>
                <w:b/>
                <w:sz w:val="18"/>
                <w:szCs w:val="18"/>
              </w:rPr>
              <w:t>Мероприятие 1</w:t>
            </w:r>
          </w:p>
          <w:p w:rsidR="003572ED" w:rsidRPr="00F53B9A" w:rsidRDefault="003572ED" w:rsidP="00EB0C17">
            <w:pPr>
              <w:widowControl w:val="0"/>
              <w:adjustRightInd w:val="0"/>
              <w:ind w:left="-68"/>
              <w:rPr>
                <w:b/>
                <w:sz w:val="18"/>
                <w:szCs w:val="18"/>
              </w:rPr>
            </w:pPr>
            <w:r w:rsidRPr="00F53B9A">
              <w:rPr>
                <w:sz w:val="20"/>
              </w:rPr>
              <w:t xml:space="preserve">Размещение на официальном сайте Администрации </w:t>
            </w:r>
            <w:r w:rsidR="00EB0C17">
              <w:rPr>
                <w:sz w:val="20"/>
              </w:rPr>
              <w:t>Колобовского городского поселения</w:t>
            </w:r>
            <w:r w:rsidRPr="00F53B9A">
              <w:rPr>
                <w:sz w:val="20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F53B9A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20"/>
                <w:szCs w:val="20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56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     </w:t>
            </w:r>
            <w:r w:rsidRPr="00F53B9A">
              <w:rPr>
                <w:sz w:val="18"/>
                <w:szCs w:val="18"/>
              </w:rPr>
              <w:br/>
              <w:t xml:space="preserve">федерального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613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областного  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  <w:r w:rsidRPr="00F53B9A">
              <w:rPr>
                <w:sz w:val="18"/>
                <w:szCs w:val="18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9" w:right="-68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146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61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местного      </w:t>
            </w:r>
            <w:r w:rsidRPr="00F53B9A">
              <w:rPr>
                <w:sz w:val="18"/>
                <w:szCs w:val="18"/>
              </w:rPr>
              <w:br/>
              <w:t xml:space="preserve">бюджета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1.2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8"/>
              <w:rPr>
                <w:b/>
                <w:sz w:val="18"/>
                <w:szCs w:val="18"/>
              </w:rPr>
            </w:pPr>
            <w:r w:rsidRPr="00F53B9A">
              <w:rPr>
                <w:b/>
                <w:sz w:val="18"/>
                <w:szCs w:val="18"/>
              </w:rPr>
              <w:t>Мероприятие 2</w:t>
            </w:r>
          </w:p>
          <w:p w:rsidR="003572ED" w:rsidRPr="00F53B9A" w:rsidRDefault="003572ED" w:rsidP="002C6156">
            <w:pPr>
              <w:ind w:left="-68"/>
              <w:rPr>
                <w:sz w:val="20"/>
              </w:rPr>
            </w:pPr>
            <w:r w:rsidRPr="00F53B9A">
              <w:rPr>
                <w:sz w:val="20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3572ED" w:rsidRPr="00F53B9A" w:rsidRDefault="003572ED" w:rsidP="002C6156">
            <w:pPr>
              <w:widowControl w:val="0"/>
              <w:adjustRightInd w:val="0"/>
              <w:ind w:left="-68"/>
              <w:rPr>
                <w:sz w:val="20"/>
                <w:szCs w:val="20"/>
              </w:rPr>
            </w:pPr>
            <w:r w:rsidRPr="00F53B9A">
              <w:rPr>
                <w:sz w:val="20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F53B9A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20"/>
                <w:szCs w:val="20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     </w:t>
            </w:r>
            <w:r w:rsidRPr="00F53B9A">
              <w:rPr>
                <w:sz w:val="18"/>
                <w:szCs w:val="18"/>
              </w:rPr>
              <w:br/>
              <w:t xml:space="preserve">федерального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областного  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  <w:r w:rsidRPr="00F53B9A">
              <w:rPr>
                <w:sz w:val="18"/>
                <w:szCs w:val="18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9" w:right="-68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61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местного      </w:t>
            </w:r>
            <w:r w:rsidRPr="00F53B9A">
              <w:rPr>
                <w:sz w:val="18"/>
                <w:szCs w:val="18"/>
              </w:rPr>
              <w:br/>
              <w:t xml:space="preserve">бюджета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1.3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9"/>
              <w:rPr>
                <w:b/>
                <w:sz w:val="18"/>
                <w:szCs w:val="18"/>
              </w:rPr>
            </w:pPr>
            <w:r w:rsidRPr="00F53B9A">
              <w:rPr>
                <w:b/>
                <w:sz w:val="18"/>
                <w:szCs w:val="18"/>
              </w:rPr>
              <w:t>Мероприятие 3</w:t>
            </w:r>
          </w:p>
          <w:p w:rsidR="003572ED" w:rsidRPr="00F53B9A" w:rsidRDefault="003572ED" w:rsidP="00EB0C17">
            <w:pPr>
              <w:widowControl w:val="0"/>
              <w:adjustRightInd w:val="0"/>
              <w:ind w:left="-68"/>
              <w:rPr>
                <w:sz w:val="20"/>
                <w:szCs w:val="20"/>
              </w:rPr>
            </w:pPr>
            <w:proofErr w:type="gramStart"/>
            <w:r w:rsidRPr="00F53B9A">
              <w:rPr>
                <w:sz w:val="20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EB0C17">
              <w:rPr>
                <w:sz w:val="20"/>
              </w:rPr>
              <w:t>Колобовского городского поселения</w:t>
            </w:r>
            <w:r w:rsidRPr="00F53B9A">
              <w:rPr>
                <w:sz w:val="20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F53B9A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20"/>
                <w:szCs w:val="20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     </w:t>
            </w:r>
            <w:r w:rsidRPr="00F53B9A">
              <w:rPr>
                <w:sz w:val="18"/>
                <w:szCs w:val="18"/>
              </w:rPr>
              <w:br/>
              <w:t xml:space="preserve">федерального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областного    </w:t>
            </w:r>
            <w:r w:rsidRPr="00F53B9A">
              <w:rPr>
                <w:sz w:val="18"/>
                <w:szCs w:val="18"/>
              </w:rPr>
              <w:br/>
              <w:t xml:space="preserve">бюджета       </w:t>
            </w:r>
            <w:r w:rsidRPr="00F53B9A">
              <w:rPr>
                <w:sz w:val="18"/>
                <w:szCs w:val="18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left="-69" w:right="-68"/>
              <w:jc w:val="center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  <w:tr w:rsidR="003572ED" w:rsidRPr="00F53B9A" w:rsidTr="00EB0C17">
        <w:trPr>
          <w:trHeight w:val="17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ind w:right="-61"/>
              <w:rPr>
                <w:sz w:val="18"/>
                <w:szCs w:val="18"/>
              </w:rPr>
            </w:pPr>
            <w:r w:rsidRPr="00F53B9A">
              <w:rPr>
                <w:sz w:val="18"/>
                <w:szCs w:val="18"/>
              </w:rPr>
              <w:t xml:space="preserve">Средства местного      </w:t>
            </w:r>
            <w:r w:rsidRPr="00F53B9A">
              <w:rPr>
                <w:sz w:val="18"/>
                <w:szCs w:val="18"/>
              </w:rPr>
              <w:br/>
              <w:t xml:space="preserve">бюджета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jc w:val="center"/>
              <w:rPr>
                <w:sz w:val="20"/>
                <w:szCs w:val="20"/>
              </w:rPr>
            </w:pPr>
            <w:r w:rsidRPr="00F53B9A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ED" w:rsidRPr="00F53B9A" w:rsidRDefault="003572ED" w:rsidP="002C6156">
            <w:pPr>
              <w:widowControl w:val="0"/>
              <w:adjustRightInd w:val="0"/>
              <w:rPr>
                <w:sz w:val="20"/>
                <w:szCs w:val="20"/>
              </w:rPr>
            </w:pPr>
          </w:p>
        </w:tc>
      </w:tr>
    </w:tbl>
    <w:p w:rsidR="00DB24FB" w:rsidRDefault="00DB24FB"/>
    <w:p w:rsidR="00EB0C17" w:rsidRDefault="00EB0C17"/>
    <w:p w:rsidR="00EB0C17" w:rsidRDefault="00EB0C17" w:rsidP="00EB0C17"/>
    <w:p w:rsidR="00EB0C17" w:rsidRPr="00F53B9A" w:rsidRDefault="00EB0C17" w:rsidP="00EB0C17">
      <w:pPr>
        <w:shd w:val="clear" w:color="auto" w:fill="FFFFFF"/>
        <w:adjustRightInd w:val="0"/>
        <w:jc w:val="center"/>
        <w:rPr>
          <w:b/>
          <w:bCs/>
          <w:kern w:val="24"/>
          <w:sz w:val="28"/>
          <w:szCs w:val="28"/>
        </w:rPr>
      </w:pPr>
      <w:r w:rsidRPr="00F53B9A">
        <w:rPr>
          <w:b/>
          <w:bCs/>
          <w:kern w:val="24"/>
          <w:sz w:val="28"/>
          <w:szCs w:val="28"/>
        </w:rPr>
        <w:t xml:space="preserve">5. Порядок взаимодействия администратора программы с </w:t>
      </w:r>
      <w:proofErr w:type="gramStart"/>
      <w:r w:rsidRPr="00F53B9A">
        <w:rPr>
          <w:b/>
          <w:bCs/>
          <w:kern w:val="24"/>
          <w:sz w:val="28"/>
          <w:szCs w:val="28"/>
        </w:rPr>
        <w:t>ответственными</w:t>
      </w:r>
      <w:proofErr w:type="gramEnd"/>
      <w:r w:rsidRPr="00F53B9A">
        <w:rPr>
          <w:b/>
          <w:bCs/>
          <w:kern w:val="24"/>
          <w:sz w:val="28"/>
          <w:szCs w:val="28"/>
        </w:rPr>
        <w:t xml:space="preserve"> за выполнение мероприятий программы</w:t>
      </w:r>
    </w:p>
    <w:p w:rsidR="00EB0C17" w:rsidRPr="00F53B9A" w:rsidRDefault="00EB0C17" w:rsidP="00EB0C17">
      <w:pPr>
        <w:shd w:val="clear" w:color="auto" w:fill="FFFFFF"/>
        <w:adjustRightInd w:val="0"/>
        <w:ind w:firstLine="720"/>
        <w:jc w:val="center"/>
        <w:rPr>
          <w:bCs/>
          <w:kern w:val="24"/>
          <w:sz w:val="28"/>
          <w:szCs w:val="28"/>
        </w:rPr>
      </w:pPr>
    </w:p>
    <w:p w:rsidR="00EB0C17" w:rsidRPr="00F53B9A" w:rsidRDefault="00EB0C17" w:rsidP="00EB0C17">
      <w:pPr>
        <w:shd w:val="clear" w:color="auto" w:fill="FFFFFF"/>
        <w:adjustRightInd w:val="0"/>
        <w:ind w:firstLine="720"/>
        <w:jc w:val="both"/>
        <w:rPr>
          <w:bCs/>
          <w:kern w:val="24"/>
          <w:sz w:val="28"/>
          <w:szCs w:val="28"/>
        </w:rPr>
      </w:pPr>
      <w:proofErr w:type="gramStart"/>
      <w:r>
        <w:rPr>
          <w:bCs/>
          <w:kern w:val="24"/>
          <w:sz w:val="28"/>
          <w:szCs w:val="28"/>
        </w:rPr>
        <w:t>Специалисты администрации Колобовского городского поселения</w:t>
      </w:r>
      <w:r w:rsidRPr="00F53B9A">
        <w:rPr>
          <w:bCs/>
          <w:kern w:val="24"/>
          <w:sz w:val="28"/>
          <w:szCs w:val="28"/>
        </w:rPr>
        <w:t>, явл</w:t>
      </w:r>
      <w:r>
        <w:rPr>
          <w:bCs/>
          <w:kern w:val="24"/>
          <w:sz w:val="28"/>
          <w:szCs w:val="28"/>
        </w:rPr>
        <w:t>яю</w:t>
      </w:r>
      <w:r w:rsidRPr="00F53B9A">
        <w:rPr>
          <w:bCs/>
          <w:kern w:val="24"/>
          <w:sz w:val="28"/>
          <w:szCs w:val="28"/>
        </w:rPr>
        <w:t>тся разработчик</w:t>
      </w:r>
      <w:r>
        <w:rPr>
          <w:bCs/>
          <w:kern w:val="24"/>
          <w:sz w:val="28"/>
          <w:szCs w:val="28"/>
        </w:rPr>
        <w:t>ами</w:t>
      </w:r>
      <w:r w:rsidRPr="00F53B9A">
        <w:rPr>
          <w:bCs/>
          <w:kern w:val="24"/>
          <w:sz w:val="28"/>
          <w:szCs w:val="28"/>
        </w:rPr>
        <w:t xml:space="preserve"> П</w:t>
      </w:r>
      <w:r w:rsidRPr="00F53B9A">
        <w:rPr>
          <w:sz w:val="28"/>
          <w:szCs w:val="28"/>
        </w:rPr>
        <w:t xml:space="preserve">рограммы профилактики нарушений обязательных требований, осуществляемой органом муниципального контроля – Администрацией </w:t>
      </w:r>
      <w:r>
        <w:rPr>
          <w:sz w:val="28"/>
          <w:szCs w:val="28"/>
        </w:rPr>
        <w:t>Колобовского городского поселения</w:t>
      </w:r>
      <w:r w:rsidRPr="00F53B9A">
        <w:rPr>
          <w:bCs/>
          <w:kern w:val="24"/>
          <w:sz w:val="28"/>
          <w:szCs w:val="28"/>
        </w:rPr>
        <w:t xml:space="preserve"> (далее Программа) и организует текущее управление реализацией Программы и взаимодействие с ответственными за выполнение мероприятий Программы. </w:t>
      </w:r>
      <w:proofErr w:type="gramEnd"/>
    </w:p>
    <w:p w:rsidR="00EB0C17" w:rsidRPr="00F53B9A" w:rsidRDefault="00EB0C17" w:rsidP="00EB0C17">
      <w:pPr>
        <w:shd w:val="clear" w:color="auto" w:fill="FFFFFF"/>
        <w:adjustRightInd w:val="0"/>
        <w:ind w:firstLine="720"/>
        <w:jc w:val="both"/>
        <w:rPr>
          <w:bCs/>
          <w:kern w:val="24"/>
          <w:sz w:val="28"/>
          <w:szCs w:val="28"/>
        </w:rPr>
      </w:pPr>
      <w:r w:rsidRPr="00F53B9A">
        <w:rPr>
          <w:bCs/>
          <w:kern w:val="24"/>
          <w:sz w:val="28"/>
          <w:szCs w:val="28"/>
        </w:rPr>
        <w:t>Ответственные за выполнение мероприятий Программы:</w:t>
      </w:r>
    </w:p>
    <w:p w:rsidR="00EB0C17" w:rsidRPr="00F53B9A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  <w:r w:rsidRPr="00F53B9A">
        <w:rPr>
          <w:bCs/>
          <w:kern w:val="24"/>
          <w:sz w:val="28"/>
          <w:szCs w:val="28"/>
        </w:rPr>
        <w:t>- участвуют в обсуждении вопросов, связанных с реализацией Программы;</w:t>
      </w:r>
    </w:p>
    <w:p w:rsidR="00EB0C17" w:rsidRPr="00F53B9A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  <w:r w:rsidRPr="00F53B9A">
        <w:rPr>
          <w:bCs/>
          <w:kern w:val="24"/>
          <w:sz w:val="28"/>
          <w:szCs w:val="28"/>
        </w:rPr>
        <w:t xml:space="preserve">- обеспечивают </w:t>
      </w:r>
      <w:proofErr w:type="gramStart"/>
      <w:r w:rsidRPr="00F53B9A">
        <w:rPr>
          <w:bCs/>
          <w:kern w:val="24"/>
          <w:sz w:val="28"/>
          <w:szCs w:val="28"/>
        </w:rPr>
        <w:t>контроль за</w:t>
      </w:r>
      <w:proofErr w:type="gramEnd"/>
      <w:r w:rsidRPr="00F53B9A">
        <w:rPr>
          <w:bCs/>
          <w:kern w:val="24"/>
          <w:sz w:val="28"/>
          <w:szCs w:val="28"/>
        </w:rPr>
        <w:t xml:space="preserve"> выполнением мероприятий Программы;</w:t>
      </w:r>
    </w:p>
    <w:p w:rsidR="00EB0C17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  <w:r w:rsidRPr="00F53B9A">
        <w:rPr>
          <w:bCs/>
          <w:kern w:val="24"/>
          <w:sz w:val="28"/>
          <w:szCs w:val="28"/>
        </w:rPr>
        <w:t xml:space="preserve">- готовят и представляют Администрации </w:t>
      </w:r>
      <w:r>
        <w:rPr>
          <w:bCs/>
          <w:kern w:val="24"/>
          <w:sz w:val="28"/>
          <w:szCs w:val="28"/>
        </w:rPr>
        <w:t>Колобовского городского поселения</w:t>
      </w:r>
      <w:r w:rsidRPr="00F53B9A">
        <w:rPr>
          <w:bCs/>
          <w:kern w:val="24"/>
          <w:sz w:val="28"/>
          <w:szCs w:val="28"/>
        </w:rPr>
        <w:t xml:space="preserve"> отчеты о реализации мероприятий Программы.</w:t>
      </w:r>
    </w:p>
    <w:p w:rsidR="00EB0C17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</w:p>
    <w:p w:rsidR="00EB0C17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</w:p>
    <w:p w:rsidR="00EB0C17" w:rsidRDefault="00EB0C17" w:rsidP="00EB0C17">
      <w:pPr>
        <w:shd w:val="clear" w:color="auto" w:fill="FFFFFF"/>
        <w:adjustRightInd w:val="0"/>
        <w:jc w:val="both"/>
        <w:rPr>
          <w:bCs/>
          <w:kern w:val="24"/>
          <w:sz w:val="28"/>
          <w:szCs w:val="28"/>
        </w:rPr>
      </w:pPr>
    </w:p>
    <w:p w:rsidR="00EB0C17" w:rsidRPr="00EB0C17" w:rsidRDefault="00EB0C17" w:rsidP="00EB0C17"/>
    <w:p w:rsidR="00363C02" w:rsidRPr="00EB0C17" w:rsidRDefault="00363C02"/>
    <w:sectPr w:rsidR="00363C02" w:rsidRPr="00EB0C17" w:rsidSect="00EB0C17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D32AD"/>
    <w:rsid w:val="0008502A"/>
    <w:rsid w:val="0012486D"/>
    <w:rsid w:val="003572ED"/>
    <w:rsid w:val="00363C02"/>
    <w:rsid w:val="0042233D"/>
    <w:rsid w:val="00683A11"/>
    <w:rsid w:val="007866A3"/>
    <w:rsid w:val="007C4942"/>
    <w:rsid w:val="009C3A67"/>
    <w:rsid w:val="00CB622C"/>
    <w:rsid w:val="00DB24FB"/>
    <w:rsid w:val="00EB0C17"/>
    <w:rsid w:val="00ED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D32AD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D32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ED32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ED32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D32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customStyle="1" w:styleId="1">
    <w:name w:val="Абзац списка1"/>
    <w:basedOn w:val="a"/>
    <w:rsid w:val="0042233D"/>
    <w:pPr>
      <w:autoSpaceDE/>
      <w:autoSpaceDN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4223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42233D"/>
    <w:pPr>
      <w:autoSpaceDE/>
      <w:autoSpaceDN/>
      <w:spacing w:before="100" w:beforeAutospacing="1" w:after="100" w:afterAutospacing="1"/>
    </w:pPr>
  </w:style>
  <w:style w:type="paragraph" w:customStyle="1" w:styleId="ConsPlusNormal">
    <w:name w:val="ConsPlusNormal"/>
    <w:rsid w:val="003572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Cell">
    <w:name w:val="ConsPlusCell"/>
    <w:rsid w:val="00357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Redaktor</cp:lastModifiedBy>
  <cp:revision>6</cp:revision>
  <cp:lastPrinted>2021-03-18T07:37:00Z</cp:lastPrinted>
  <dcterms:created xsi:type="dcterms:W3CDTF">2021-03-18T06:37:00Z</dcterms:created>
  <dcterms:modified xsi:type="dcterms:W3CDTF">2021-03-19T12:35:00Z</dcterms:modified>
</cp:coreProperties>
</file>