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C0" w:rsidRPr="00A037C0" w:rsidRDefault="00A037C0" w:rsidP="00A037C0">
      <w:pPr>
        <w:jc w:val="center"/>
        <w:rPr>
          <w:sz w:val="28"/>
          <w:szCs w:val="28"/>
        </w:rPr>
      </w:pPr>
      <w:r w:rsidRPr="00A037C0">
        <w:rPr>
          <w:b/>
          <w:bCs/>
          <w:sz w:val="28"/>
          <w:szCs w:val="28"/>
        </w:rPr>
        <w:t>РОССИЙСКАЯ ФЕДЕРАЦИЯ</w:t>
      </w:r>
    </w:p>
    <w:p w:rsidR="00A037C0" w:rsidRPr="00A037C0" w:rsidRDefault="00A037C0" w:rsidP="00A037C0">
      <w:pPr>
        <w:pStyle w:val="ab"/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АДМИНИСТРАЦИЯ КОЛОБОВСКОГО  ГОРОДСКОГО  ПОСЕЛЕНИЯ</w:t>
      </w:r>
      <w:r w:rsidRPr="00A037C0">
        <w:rPr>
          <w:sz w:val="28"/>
          <w:szCs w:val="28"/>
        </w:rPr>
        <w:br/>
        <w:t>ШУЙСКОГО МУНИЦИПАЛЬНОГО РАЙОНА</w:t>
      </w:r>
      <w:r w:rsidRPr="00A037C0">
        <w:rPr>
          <w:sz w:val="28"/>
          <w:szCs w:val="28"/>
        </w:rPr>
        <w:br/>
        <w:t>ИВАНОВСКОЙ ОБЛАСТИ</w:t>
      </w:r>
    </w:p>
    <w:p w:rsidR="00A037C0" w:rsidRPr="00A037C0" w:rsidRDefault="00A037C0" w:rsidP="00A037C0">
      <w:pPr>
        <w:pStyle w:val="ab"/>
        <w:pBdr>
          <w:bottom w:val="single" w:sz="12" w:space="1" w:color="auto"/>
        </w:pBd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155933 Ивановская обл. Шуйский мун. район пос. Колобово ул.1 Фабричная д. 35</w:t>
      </w:r>
    </w:p>
    <w:p w:rsidR="00A037C0" w:rsidRPr="00A037C0" w:rsidRDefault="00A037C0" w:rsidP="00A037C0">
      <w:pPr>
        <w:pStyle w:val="ab"/>
        <w:rPr>
          <w:sz w:val="28"/>
          <w:szCs w:val="28"/>
        </w:rPr>
      </w:pPr>
    </w:p>
    <w:p w:rsidR="00A037C0" w:rsidRPr="00A037C0" w:rsidRDefault="00A037C0" w:rsidP="00A037C0">
      <w:pPr>
        <w:pStyle w:val="ab"/>
        <w:rPr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bCs/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bCs/>
          <w:sz w:val="28"/>
          <w:szCs w:val="28"/>
        </w:rPr>
      </w:pPr>
      <w:r w:rsidRPr="00A037C0">
        <w:rPr>
          <w:b/>
          <w:bCs/>
          <w:sz w:val="28"/>
          <w:szCs w:val="28"/>
        </w:rPr>
        <w:t>ПОСТАНОВЛЕНИЕ</w:t>
      </w:r>
    </w:p>
    <w:p w:rsidR="00A037C0" w:rsidRPr="00A037C0" w:rsidRDefault="00A037C0" w:rsidP="00A037C0">
      <w:pP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 xml:space="preserve">от </w:t>
      </w:r>
      <w:r w:rsidRPr="00A037C0">
        <w:rPr>
          <w:sz w:val="28"/>
          <w:szCs w:val="28"/>
          <w:u w:val="single"/>
        </w:rPr>
        <w:t>31.01.2022</w:t>
      </w:r>
      <w:r w:rsidRPr="00A037C0">
        <w:rPr>
          <w:sz w:val="28"/>
          <w:szCs w:val="28"/>
        </w:rPr>
        <w:t xml:space="preserve"> №</w:t>
      </w:r>
      <w:r w:rsidR="00CC4B76">
        <w:rPr>
          <w:sz w:val="28"/>
          <w:szCs w:val="28"/>
        </w:rPr>
        <w:t>35</w:t>
      </w:r>
      <w:r w:rsidRPr="00A037C0">
        <w:rPr>
          <w:sz w:val="28"/>
          <w:szCs w:val="28"/>
        </w:rPr>
        <w:t xml:space="preserve">     </w:t>
      </w:r>
    </w:p>
    <w:p w:rsidR="00A037C0" w:rsidRPr="00A037C0" w:rsidRDefault="00A037C0" w:rsidP="00A037C0">
      <w:pPr>
        <w:rPr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sz w:val="28"/>
          <w:szCs w:val="28"/>
        </w:rPr>
      </w:pPr>
      <w:r w:rsidRPr="00A037C0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</w:p>
    <w:p w:rsidR="00A037C0" w:rsidRPr="00A037C0" w:rsidRDefault="00A037C0" w:rsidP="00A037C0">
      <w:pPr>
        <w:jc w:val="center"/>
        <w:rPr>
          <w:b/>
          <w:sz w:val="28"/>
          <w:szCs w:val="28"/>
        </w:rPr>
      </w:pPr>
      <w:r w:rsidRPr="00A037C0">
        <w:rPr>
          <w:b/>
          <w:sz w:val="28"/>
          <w:szCs w:val="28"/>
        </w:rPr>
        <w:t>муниципального  контроля в сфере благоустройства</w:t>
      </w:r>
      <w:r>
        <w:rPr>
          <w:b/>
          <w:sz w:val="28"/>
          <w:szCs w:val="28"/>
        </w:rPr>
        <w:t xml:space="preserve"> на  территории</w:t>
      </w:r>
      <w:r w:rsidRPr="00A037C0">
        <w:rPr>
          <w:b/>
          <w:sz w:val="28"/>
          <w:szCs w:val="28"/>
        </w:rPr>
        <w:t xml:space="preserve"> Колобовского городского поселения на 2022г.</w:t>
      </w:r>
    </w:p>
    <w:p w:rsidR="00494DD5" w:rsidRPr="00A037C0" w:rsidRDefault="00494DD5" w:rsidP="00494DD5">
      <w:pPr>
        <w:rPr>
          <w:color w:val="000000" w:themeColor="text1"/>
          <w:sz w:val="28"/>
          <w:szCs w:val="28"/>
        </w:rPr>
      </w:pPr>
    </w:p>
    <w:p w:rsidR="00A037C0" w:rsidRDefault="00A037C0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A037C0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1B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A037C0">
        <w:rPr>
          <w:color w:val="000000" w:themeColor="text1"/>
          <w:sz w:val="28"/>
          <w:szCs w:val="28"/>
        </w:rPr>
        <w:t xml:space="preserve"> Колобовского городского поселения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A037C0" w:rsidRDefault="00494DD5" w:rsidP="00A037C0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A037C0">
        <w:rPr>
          <w:color w:val="000000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2022 год согласно</w:t>
      </w:r>
      <w:r w:rsidR="00A037C0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A037C0" w:rsidP="00A037C0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94DD5"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Pr="00A037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Колобовского городского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официальном издании «Вестник Колобовского городского поселения»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A037C0" w:rsidRDefault="00A037C0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4284A" w:rsidRPr="0034284A">
        <w:rPr>
          <w:color w:val="000000" w:themeColor="text1"/>
          <w:sz w:val="28"/>
          <w:szCs w:val="28"/>
        </w:rPr>
        <w:t>Г</w:t>
      </w:r>
      <w:r w:rsidR="0034284A">
        <w:rPr>
          <w:color w:val="000000" w:themeColor="text1"/>
          <w:sz w:val="28"/>
          <w:szCs w:val="28"/>
        </w:rPr>
        <w:t>лава</w:t>
      </w:r>
    </w:p>
    <w:p w:rsidR="0034284A" w:rsidRPr="0034284A" w:rsidRDefault="00A037C0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Колобовского городского поселения                                          Курганская О.М.</w:t>
      </w: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94DD5" w:rsidRDefault="00494DD5" w:rsidP="00A037C0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</w:p>
    <w:p w:rsidR="00494DD5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</w:t>
      </w:r>
      <w:r w:rsidR="00CC4B76">
        <w:rPr>
          <w:color w:val="000000" w:themeColor="text1"/>
          <w:sz w:val="28"/>
          <w:szCs w:val="28"/>
        </w:rPr>
        <w:t>31.01.</w:t>
      </w:r>
      <w:r>
        <w:rPr>
          <w:color w:val="000000" w:themeColor="text1"/>
          <w:sz w:val="28"/>
          <w:szCs w:val="28"/>
        </w:rPr>
        <w:t xml:space="preserve"> 2022</w:t>
      </w:r>
      <w:r w:rsidR="00CC4B76">
        <w:rPr>
          <w:color w:val="000000" w:themeColor="text1"/>
          <w:sz w:val="28"/>
          <w:szCs w:val="28"/>
        </w:rPr>
        <w:t xml:space="preserve"> № 35</w:t>
      </w:r>
      <w:r w:rsidR="00494DD5">
        <w:rPr>
          <w:color w:val="000000" w:themeColor="text1"/>
          <w:sz w:val="28"/>
          <w:szCs w:val="28"/>
        </w:rPr>
        <w:t>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EC1AE9" w:rsidRDefault="00494DD5" w:rsidP="00A037C0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037C0">
        <w:rPr>
          <w:b/>
          <w:bCs/>
          <w:color w:val="000000"/>
          <w:sz w:val="28"/>
          <w:szCs w:val="28"/>
        </w:rPr>
        <w:t>Колобовского городского поселения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A037C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  <w:r w:rsidR="00A037C0" w:rsidRPr="001C237A">
        <w:rPr>
          <w:color w:val="000000" w:themeColor="text1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2022 год (далее также – Программа</w:t>
      </w:r>
      <w:r w:rsidR="00A037C0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Default="00494DD5" w:rsidP="001C23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A037C0">
        <w:rPr>
          <w:color w:val="000000"/>
          <w:sz w:val="28"/>
          <w:szCs w:val="28"/>
        </w:rPr>
        <w:t xml:space="preserve"> </w:t>
      </w:r>
      <w:r w:rsidR="00A037C0" w:rsidRPr="00A037C0">
        <w:rPr>
          <w:color w:val="000000" w:themeColor="text1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 xml:space="preserve">Колобовского городского поселения 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Pr="00A037C0" w:rsidRDefault="001C237A" w:rsidP="00A037C0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 w:rsidRPr="00EC1AE9">
        <w:rPr>
          <w:iCs/>
          <w:color w:val="000000" w:themeColor="text1"/>
          <w:sz w:val="28"/>
          <w:szCs w:val="28"/>
          <w:vertAlign w:val="superscript"/>
        </w:rPr>
        <w:t xml:space="preserve">   </w:t>
      </w:r>
      <w:r w:rsidR="00494DD5">
        <w:rPr>
          <w:color w:val="000000"/>
          <w:sz w:val="28"/>
          <w:szCs w:val="28"/>
        </w:rPr>
        <w:t>благоустройства)</w:t>
      </w:r>
      <w:r w:rsidR="00494DD5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494DD5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="00A037C0">
        <w:rPr>
          <w:color w:val="000000" w:themeColor="text1"/>
          <w:sz w:val="28"/>
          <w:szCs w:val="28"/>
          <w:shd w:val="clear" w:color="auto" w:fill="FFFFFF"/>
        </w:rPr>
        <w:t xml:space="preserve">луг </w:t>
      </w:r>
      <w:r w:rsidR="00494DD5">
        <w:rPr>
          <w:color w:val="000000" w:themeColor="text1"/>
          <w:sz w:val="28"/>
          <w:szCs w:val="28"/>
          <w:shd w:val="clear" w:color="auto" w:fill="FFFFFF"/>
        </w:rPr>
        <w:t>(далее также – обязательные требования)</w:t>
      </w:r>
      <w:r w:rsidR="00494DD5">
        <w:rPr>
          <w:color w:val="000000" w:themeColor="text1"/>
          <w:sz w:val="28"/>
          <w:szCs w:val="28"/>
        </w:rPr>
        <w:t>.</w:t>
      </w:r>
      <w:r w:rsidR="00A037C0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00494DD5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="00494DD5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="00494DD5">
        <w:rPr>
          <w:color w:val="000000" w:themeColor="text1"/>
          <w:sz w:val="28"/>
          <w:szCs w:val="28"/>
          <w:shd w:val="clear" w:color="auto" w:fill="FFFFFF"/>
        </w:rPr>
        <w:t>2008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494DD5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494DD5">
        <w:rPr>
          <w:color w:val="000000" w:themeColor="text1"/>
          <w:sz w:val="28"/>
          <w:szCs w:val="28"/>
        </w:rPr>
        <w:t xml:space="preserve">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A0519" w:rsidRPr="00D53E14" w:rsidRDefault="00494DD5" w:rsidP="00584E04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584E04">
        <w:rPr>
          <w:color w:val="000000" w:themeColor="text1"/>
          <w:sz w:val="28"/>
          <w:szCs w:val="28"/>
        </w:rPr>
        <w:t>Колобовского городского поселения</w:t>
      </w:r>
    </w:p>
    <w:p w:rsidR="00494DD5" w:rsidRDefault="00494DD5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DA1B91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A1B91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DA1B91">
        <w:rPr>
          <w:color w:val="000000" w:themeColor="text1"/>
          <w:sz w:val="28"/>
          <w:szCs w:val="28"/>
        </w:rPr>
        <w:t xml:space="preserve">Программы </w:t>
      </w:r>
      <w:r w:rsidRPr="00DA1B91"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>
        <w:rPr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584E04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84E04" w:rsidRDefault="00584E04" w:rsidP="00584E04">
            <w:pPr>
              <w:rPr>
                <w:iCs/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584E04" w:rsidP="00584E0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</w:t>
            </w:r>
            <w:r>
              <w:rPr>
                <w:color w:val="000000"/>
                <w:lang w:eastAsia="en-US"/>
              </w:rPr>
              <w:lastRenderedPageBreak/>
              <w:t>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584E0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584E04">
              <w:rPr>
                <w:color w:val="000000" w:themeColor="text1"/>
                <w:lang w:eastAsia="en-US"/>
              </w:rPr>
              <w:t xml:space="preserve"> </w:t>
            </w:r>
            <w:r w:rsidR="00584E04" w:rsidRPr="00584E04">
              <w:rPr>
                <w:color w:val="000000" w:themeColor="text1"/>
              </w:rPr>
              <w:t>Колобовского городского поселения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416846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584E0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584E04">
              <w:rPr>
                <w:color w:val="000000"/>
                <w:lang w:eastAsia="en-US"/>
              </w:rPr>
              <w:t xml:space="preserve">Колобовского городского поселения 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C152B3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lastRenderedPageBreak/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 осуществляется Главой</w:t>
      </w:r>
      <w:r w:rsidR="00584E04" w:rsidRPr="00584E04">
        <w:rPr>
          <w:iCs/>
          <w:color w:val="000000" w:themeColor="text1"/>
          <w:lang w:eastAsia="en-US"/>
        </w:rPr>
        <w:t xml:space="preserve"> </w:t>
      </w:r>
      <w:r w:rsidR="00584E04" w:rsidRPr="00584E04">
        <w:rPr>
          <w:color w:val="000000" w:themeColor="text1"/>
          <w:sz w:val="28"/>
          <w:szCs w:val="28"/>
        </w:rPr>
        <w:t>Колобовского городского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584E04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584E04">
        <w:rPr>
          <w:color w:val="000000" w:themeColor="text1"/>
          <w:sz w:val="28"/>
          <w:szCs w:val="28"/>
        </w:rPr>
        <w:t>Администрацией Колобовского городского поселения.</w:t>
      </w:r>
    </w:p>
    <w:p w:rsidR="00494DD5" w:rsidRPr="009A317E" w:rsidRDefault="00494DD5" w:rsidP="009A317E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</w:t>
      </w:r>
      <w:r w:rsidR="009A317E">
        <w:rPr>
          <w:color w:val="000000" w:themeColor="text1"/>
          <w:sz w:val="28"/>
          <w:szCs w:val="28"/>
        </w:rPr>
        <w:t xml:space="preserve">, </w:t>
      </w:r>
      <w:r w:rsidRPr="00976235">
        <w:rPr>
          <w:color w:val="000000" w:themeColor="text1"/>
          <w:sz w:val="28"/>
          <w:szCs w:val="28"/>
        </w:rPr>
        <w:t xml:space="preserve">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 w:rsidR="00584E04">
        <w:rPr>
          <w:color w:val="000000" w:themeColor="text1"/>
          <w:sz w:val="28"/>
          <w:szCs w:val="28"/>
        </w:rPr>
        <w:t>Колобовск</w:t>
      </w:r>
      <w:r w:rsidR="00584E04" w:rsidRPr="00584E04">
        <w:rPr>
          <w:color w:val="000000" w:themeColor="text1"/>
          <w:sz w:val="28"/>
          <w:szCs w:val="28"/>
        </w:rPr>
        <w:t>о</w:t>
      </w:r>
      <w:r w:rsidR="00584E04">
        <w:rPr>
          <w:color w:val="000000" w:themeColor="text1"/>
          <w:sz w:val="28"/>
          <w:szCs w:val="28"/>
        </w:rPr>
        <w:t>м</w:t>
      </w:r>
      <w:r w:rsidR="009A317E">
        <w:rPr>
          <w:color w:val="000000" w:themeColor="text1"/>
          <w:sz w:val="28"/>
          <w:szCs w:val="28"/>
        </w:rPr>
        <w:t xml:space="preserve"> городск</w:t>
      </w:r>
      <w:r w:rsidR="00584E04" w:rsidRPr="00584E04">
        <w:rPr>
          <w:color w:val="000000" w:themeColor="text1"/>
          <w:sz w:val="28"/>
          <w:szCs w:val="28"/>
        </w:rPr>
        <w:t>о</w:t>
      </w:r>
      <w:r w:rsidR="00584E04">
        <w:rPr>
          <w:color w:val="000000" w:themeColor="text1"/>
          <w:sz w:val="28"/>
          <w:szCs w:val="28"/>
        </w:rPr>
        <w:t>м</w:t>
      </w:r>
      <w:r w:rsidR="009A317E">
        <w:rPr>
          <w:color w:val="000000" w:themeColor="text1"/>
          <w:sz w:val="28"/>
          <w:szCs w:val="28"/>
        </w:rPr>
        <w:t xml:space="preserve"> поселении, </w:t>
      </w:r>
      <w:r w:rsidR="009A317E"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B6" w:rsidRDefault="004C72B6" w:rsidP="00494DD5">
      <w:r>
        <w:separator/>
      </w:r>
    </w:p>
  </w:endnote>
  <w:endnote w:type="continuationSeparator" w:id="1">
    <w:p w:rsidR="004C72B6" w:rsidRDefault="004C72B6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B6" w:rsidRDefault="004C72B6" w:rsidP="00494DD5">
      <w:r>
        <w:separator/>
      </w:r>
    </w:p>
  </w:footnote>
  <w:footnote w:type="continuationSeparator" w:id="1">
    <w:p w:rsidR="004C72B6" w:rsidRDefault="004C72B6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22271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CC4B76">
          <w:rPr>
            <w:noProof/>
          </w:rPr>
          <w:t>4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86F13"/>
    <w:rsid w:val="000E793F"/>
    <w:rsid w:val="00176B5A"/>
    <w:rsid w:val="001776F2"/>
    <w:rsid w:val="001C237A"/>
    <w:rsid w:val="00222712"/>
    <w:rsid w:val="00280669"/>
    <w:rsid w:val="002A4DD2"/>
    <w:rsid w:val="002E6E21"/>
    <w:rsid w:val="003075EA"/>
    <w:rsid w:val="0034284A"/>
    <w:rsid w:val="00397C9B"/>
    <w:rsid w:val="00416846"/>
    <w:rsid w:val="0044063C"/>
    <w:rsid w:val="004654A1"/>
    <w:rsid w:val="004800CE"/>
    <w:rsid w:val="00494DD5"/>
    <w:rsid w:val="004B0669"/>
    <w:rsid w:val="004C6526"/>
    <w:rsid w:val="004C72B6"/>
    <w:rsid w:val="004D2ADD"/>
    <w:rsid w:val="004D7344"/>
    <w:rsid w:val="00582B73"/>
    <w:rsid w:val="00584E04"/>
    <w:rsid w:val="0065668C"/>
    <w:rsid w:val="006A3562"/>
    <w:rsid w:val="006A3E2A"/>
    <w:rsid w:val="007A0519"/>
    <w:rsid w:val="00885205"/>
    <w:rsid w:val="00892A47"/>
    <w:rsid w:val="008F347F"/>
    <w:rsid w:val="008F4B09"/>
    <w:rsid w:val="00976235"/>
    <w:rsid w:val="009A317E"/>
    <w:rsid w:val="00A037C0"/>
    <w:rsid w:val="00AB1515"/>
    <w:rsid w:val="00AB45D0"/>
    <w:rsid w:val="00C152B3"/>
    <w:rsid w:val="00C646E2"/>
    <w:rsid w:val="00CC4B76"/>
    <w:rsid w:val="00CF4AAE"/>
    <w:rsid w:val="00D53E14"/>
    <w:rsid w:val="00D96BF0"/>
    <w:rsid w:val="00DA1B91"/>
    <w:rsid w:val="00EC1AE9"/>
    <w:rsid w:val="00EE3C52"/>
    <w:rsid w:val="00F12F25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037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037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Glava</cp:lastModifiedBy>
  <cp:revision>18</cp:revision>
  <dcterms:created xsi:type="dcterms:W3CDTF">2021-09-22T09:28:00Z</dcterms:created>
  <dcterms:modified xsi:type="dcterms:W3CDTF">2022-02-01T13:29:00Z</dcterms:modified>
</cp:coreProperties>
</file>