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35A" w:rsidRDefault="0083535A" w:rsidP="0083535A">
      <w:pPr>
        <w:jc w:val="center"/>
      </w:pPr>
      <w:r>
        <w:rPr>
          <w:b/>
          <w:bCs/>
          <w:sz w:val="28"/>
        </w:rPr>
        <w:t>РОССИЙСКАЯ ФЕДЕРАЦИЯ</w:t>
      </w:r>
    </w:p>
    <w:p w:rsidR="0083535A" w:rsidRPr="00217AB2" w:rsidRDefault="0083535A" w:rsidP="0083535A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83535A" w:rsidRDefault="0083535A" w:rsidP="0083535A">
      <w:pPr>
        <w:pStyle w:val="a3"/>
        <w:pBdr>
          <w:bottom w:val="single" w:sz="12" w:space="0" w:color="auto"/>
        </w:pBdr>
        <w:jc w:val="center"/>
      </w:pPr>
      <w:r>
        <w:t>155933 Ивановская обл. Шуйский мун. район пос. Колобово ул.1 Фабричная д. 35</w:t>
      </w:r>
    </w:p>
    <w:p w:rsidR="0083535A" w:rsidRDefault="0083535A" w:rsidP="0083535A">
      <w:pPr>
        <w:pStyle w:val="a3"/>
      </w:pPr>
    </w:p>
    <w:p w:rsidR="0083535A" w:rsidRPr="00217AB2" w:rsidRDefault="0083535A" w:rsidP="0083535A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83535A" w:rsidRPr="00217AB2" w:rsidRDefault="0083535A" w:rsidP="0083535A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83535A" w:rsidRDefault="0083535A" w:rsidP="0083535A">
      <w:pPr>
        <w:pStyle w:val="a3"/>
        <w:jc w:val="center"/>
      </w:pPr>
      <w:r>
        <w:t xml:space="preserve">от  26.07.2016 года  № </w:t>
      </w:r>
      <w:r w:rsidR="00737D08">
        <w:t>165</w:t>
      </w:r>
    </w:p>
    <w:p w:rsidR="0083535A" w:rsidRDefault="0083535A" w:rsidP="0083535A">
      <w:pPr>
        <w:pStyle w:val="a3"/>
        <w:jc w:val="center"/>
      </w:pPr>
      <w:r>
        <w:t>пос. Колобово</w:t>
      </w:r>
    </w:p>
    <w:p w:rsidR="0083535A" w:rsidRDefault="0083535A" w:rsidP="0083535A">
      <w:pPr>
        <w:pStyle w:val="a3"/>
        <w:jc w:val="center"/>
      </w:pPr>
    </w:p>
    <w:p w:rsidR="0083535A" w:rsidRDefault="0083535A" w:rsidP="0083535A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от 01.11.2013 № 127 «Совершенствование управления муниципальной собственностью Колобовского городского поселения»</w:t>
      </w:r>
    </w:p>
    <w:p w:rsidR="0083535A" w:rsidRDefault="0083535A" w:rsidP="0083535A">
      <w:pPr>
        <w:jc w:val="center"/>
        <w:rPr>
          <w:sz w:val="28"/>
          <w:szCs w:val="28"/>
        </w:rPr>
      </w:pPr>
    </w:p>
    <w:p w:rsidR="0083535A" w:rsidRDefault="0083535A" w:rsidP="0083535A">
      <w:pPr>
        <w:rPr>
          <w:sz w:val="28"/>
          <w:szCs w:val="28"/>
        </w:rPr>
      </w:pPr>
    </w:p>
    <w:p w:rsidR="0083535A" w:rsidRDefault="0083535A" w:rsidP="0083535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соответствии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Колобовского городского поселения от 06.09.2013 № 99 «О переходе к формированию бюджета поселения на основе муниципальных программ Колобовского городского поселения», Администрация Колобовского городского поселения постановляет:</w:t>
      </w:r>
    </w:p>
    <w:p w:rsidR="0083535A" w:rsidRDefault="0083535A" w:rsidP="0083535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Внести следующие изменения и дополнения   муниципальную программу «Совершенствование управления муниципальной собственностью Колобовского городского поселения</w:t>
      </w:r>
      <w:r w:rsidRPr="00334191">
        <w:rPr>
          <w:sz w:val="28"/>
          <w:szCs w:val="28"/>
        </w:rPr>
        <w:t>»</w:t>
      </w:r>
      <w:r>
        <w:rPr>
          <w:sz w:val="28"/>
          <w:szCs w:val="28"/>
        </w:rPr>
        <w:t>:</w:t>
      </w:r>
    </w:p>
    <w:p w:rsidR="0083535A" w:rsidRDefault="0083535A" w:rsidP="0083535A">
      <w:pPr>
        <w:jc w:val="both"/>
        <w:rPr>
          <w:sz w:val="28"/>
          <w:szCs w:val="28"/>
        </w:rPr>
      </w:pPr>
      <w:r>
        <w:rPr>
          <w:sz w:val="28"/>
          <w:szCs w:val="28"/>
        </w:rPr>
        <w:t>1)Паспорт муниципальной программы «Совершенствование управления муниципальной собственностью Колобовского городского поселения</w:t>
      </w:r>
      <w:r w:rsidRPr="00334191">
        <w:rPr>
          <w:sz w:val="28"/>
          <w:szCs w:val="28"/>
        </w:rPr>
        <w:t>»</w:t>
      </w:r>
      <w:r>
        <w:rPr>
          <w:sz w:val="28"/>
          <w:szCs w:val="28"/>
        </w:rPr>
        <w:t xml:space="preserve"> изложить в новой редакции:</w:t>
      </w:r>
    </w:p>
    <w:tbl>
      <w:tblPr>
        <w:tblW w:w="9923" w:type="dxa"/>
        <w:tblLayout w:type="fixed"/>
        <w:tblLook w:val="0000"/>
      </w:tblPr>
      <w:tblGrid>
        <w:gridCol w:w="2508"/>
        <w:gridCol w:w="7415"/>
      </w:tblGrid>
      <w:tr w:rsidR="0083535A" w:rsidTr="00EF4566"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535A" w:rsidRDefault="0083535A" w:rsidP="00EF456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Паспорт муниципальной  программы   Колобовского городского поселения</w:t>
            </w:r>
          </w:p>
        </w:tc>
      </w:tr>
      <w:tr w:rsidR="0083535A" w:rsidRPr="00E11B20" w:rsidTr="00EF4566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535A" w:rsidRDefault="0083535A" w:rsidP="00EF4566">
            <w:pPr>
              <w:snapToGrid w:val="0"/>
            </w:pPr>
            <w:r>
              <w:t>Наименование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535A" w:rsidRPr="00E11B20" w:rsidRDefault="0083535A" w:rsidP="00EF4566">
            <w:pPr>
              <w:snapToGrid w:val="0"/>
            </w:pPr>
            <w:r w:rsidRPr="00E11B20">
              <w:t xml:space="preserve">Муниципальная  программа «Совершенствование управления муниципальной собственностью  </w:t>
            </w:r>
            <w:r>
              <w:rPr>
                <w:b/>
              </w:rPr>
              <w:t xml:space="preserve"> </w:t>
            </w:r>
            <w:r w:rsidRPr="00416431">
              <w:t>Колобовского городского поселения</w:t>
            </w:r>
            <w:r w:rsidRPr="00E11B20">
              <w:t>»</w:t>
            </w:r>
          </w:p>
        </w:tc>
      </w:tr>
      <w:tr w:rsidR="0083535A" w:rsidTr="00EF4566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535A" w:rsidRDefault="0083535A" w:rsidP="00EF4566">
            <w:pPr>
              <w:snapToGrid w:val="0"/>
            </w:pPr>
            <w:r>
              <w:t xml:space="preserve">Срок реализации 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535A" w:rsidRDefault="0083535A" w:rsidP="00EF4566">
            <w:pPr>
              <w:snapToGrid w:val="0"/>
            </w:pPr>
            <w:r>
              <w:t>2014-2017 годы</w:t>
            </w:r>
          </w:p>
        </w:tc>
      </w:tr>
      <w:tr w:rsidR="0083535A" w:rsidTr="00EF4566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535A" w:rsidRDefault="0083535A" w:rsidP="00EF4566">
            <w:pPr>
              <w:snapToGrid w:val="0"/>
            </w:pPr>
            <w:r>
              <w:t>Администратор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535A" w:rsidRDefault="0083535A" w:rsidP="00EF4566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r w:rsidRPr="00416431">
              <w:t xml:space="preserve">Колобовского городского поселения </w:t>
            </w:r>
          </w:p>
        </w:tc>
      </w:tr>
      <w:tr w:rsidR="0083535A" w:rsidTr="00EF4566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535A" w:rsidRDefault="0083535A" w:rsidP="00EF4566">
            <w:pPr>
              <w:snapToGrid w:val="0"/>
            </w:pPr>
            <w:r>
              <w:t>Исполнители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535A" w:rsidRDefault="0083535A" w:rsidP="00EF4566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r w:rsidRPr="00416431">
              <w:t xml:space="preserve">Колобовского городского поселения </w:t>
            </w:r>
          </w:p>
        </w:tc>
      </w:tr>
      <w:tr w:rsidR="0083535A" w:rsidTr="00EF4566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535A" w:rsidRDefault="0083535A" w:rsidP="00EF4566">
            <w:pPr>
              <w:snapToGrid w:val="0"/>
            </w:pPr>
            <w:r>
              <w:t>Перечень подпрограмм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535A" w:rsidRDefault="0083535A" w:rsidP="00EF4566">
            <w:r>
              <w:t xml:space="preserve">«Эффективное управление муниципальным имуществом и земельными ресурсами </w:t>
            </w:r>
            <w:r w:rsidRPr="00416431">
              <w:t xml:space="preserve"> Колобовского городского поселения </w:t>
            </w:r>
            <w:r>
              <w:t>»</w:t>
            </w:r>
          </w:p>
        </w:tc>
      </w:tr>
      <w:tr w:rsidR="0083535A" w:rsidTr="00EF4566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535A" w:rsidRDefault="0083535A" w:rsidP="00EF4566">
            <w:pPr>
              <w:snapToGrid w:val="0"/>
            </w:pPr>
            <w:r>
              <w:t>Цель (цели)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535A" w:rsidRDefault="0083535A" w:rsidP="00EF4566">
            <w:r w:rsidRPr="00F30E67">
              <w:t xml:space="preserve">Повышение эффективности управления муниципальной собственностью, направленной  на увеличение доходов бюджета </w:t>
            </w:r>
            <w:r w:rsidRPr="00416431">
              <w:t xml:space="preserve"> Колобовского городского поселения</w:t>
            </w:r>
          </w:p>
        </w:tc>
      </w:tr>
      <w:tr w:rsidR="0083535A" w:rsidTr="00EF4566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535A" w:rsidRDefault="0083535A" w:rsidP="00EF4566">
            <w:pPr>
              <w:snapToGrid w:val="0"/>
            </w:pPr>
            <w:r>
              <w:t xml:space="preserve">Объем ресурсного обеспечения </w:t>
            </w:r>
            <w:r>
              <w:lastRenderedPageBreak/>
              <w:t>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535A" w:rsidRDefault="0083535A" w:rsidP="00EF4566">
            <w:pPr>
              <w:jc w:val="both"/>
            </w:pPr>
            <w:r w:rsidRPr="00F30E67">
              <w:lastRenderedPageBreak/>
              <w:t>Для  решения поставленных задач т</w:t>
            </w:r>
            <w:r>
              <w:t xml:space="preserve">ребуется: </w:t>
            </w:r>
          </w:p>
          <w:p w:rsidR="0083535A" w:rsidRPr="001E3B19" w:rsidRDefault="0083535A" w:rsidP="00EF4566">
            <w:pPr>
              <w:jc w:val="both"/>
            </w:pPr>
            <w:r w:rsidRPr="001E3B19">
              <w:t xml:space="preserve">2014г. </w:t>
            </w:r>
            <w:r>
              <w:t>–</w:t>
            </w:r>
            <w:r w:rsidRPr="001E3B19">
              <w:t xml:space="preserve"> </w:t>
            </w:r>
            <w:r>
              <w:t>65035,15</w:t>
            </w:r>
            <w:r w:rsidRPr="001E3B19">
              <w:t xml:space="preserve"> руб.</w:t>
            </w:r>
          </w:p>
          <w:p w:rsidR="0083535A" w:rsidRPr="001E3B19" w:rsidRDefault="0083535A" w:rsidP="00EF4566">
            <w:pPr>
              <w:jc w:val="both"/>
            </w:pPr>
            <w:r w:rsidRPr="001E3B19">
              <w:lastRenderedPageBreak/>
              <w:t xml:space="preserve">2015г. </w:t>
            </w:r>
            <w:r>
              <w:t>–</w:t>
            </w:r>
            <w:r w:rsidRPr="001E3B19">
              <w:t xml:space="preserve"> </w:t>
            </w:r>
            <w:r>
              <w:t>213000 ,0</w:t>
            </w:r>
            <w:r w:rsidRPr="001E3B19">
              <w:t>руб.</w:t>
            </w:r>
          </w:p>
          <w:p w:rsidR="0083535A" w:rsidRDefault="0083535A" w:rsidP="00EF4566">
            <w:pPr>
              <w:jc w:val="both"/>
            </w:pPr>
            <w:r w:rsidRPr="001E3B19">
              <w:t xml:space="preserve">2016г.- </w:t>
            </w:r>
            <w:r>
              <w:t>334838,90</w:t>
            </w:r>
            <w:r w:rsidRPr="001E3B19">
              <w:t>.руб.</w:t>
            </w:r>
          </w:p>
          <w:p w:rsidR="0083535A" w:rsidRPr="001E3B19" w:rsidRDefault="0083535A" w:rsidP="00EF4566">
            <w:pPr>
              <w:jc w:val="both"/>
            </w:pPr>
            <w:r>
              <w:t>2017г.  – 250000,0 руб.</w:t>
            </w:r>
          </w:p>
          <w:p w:rsidR="0083535A" w:rsidRPr="00F30E67" w:rsidRDefault="0083535A" w:rsidP="00EF4566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Колобовского городского поселения</w:t>
            </w:r>
            <w:r w:rsidRPr="00F30E67">
              <w:t xml:space="preserve"> на очередной финансовый год.</w:t>
            </w:r>
          </w:p>
          <w:p w:rsidR="0083535A" w:rsidRDefault="0083535A" w:rsidP="00EF4566">
            <w:r w:rsidRPr="00F30E67">
              <w:t xml:space="preserve">Источник финансирования:   бюджет </w:t>
            </w:r>
            <w:r w:rsidRPr="00416431">
              <w:t xml:space="preserve"> Колобовского городского поселения</w:t>
            </w:r>
          </w:p>
        </w:tc>
      </w:tr>
    </w:tbl>
    <w:p w:rsidR="0083535A" w:rsidRDefault="0083535A" w:rsidP="0083535A">
      <w:r>
        <w:lastRenderedPageBreak/>
        <w:t>2) Таблицу «Ресурсное обеспечение муниципальной программы» изложить в новой редакции:</w:t>
      </w:r>
    </w:p>
    <w:tbl>
      <w:tblPr>
        <w:tblW w:w="9525" w:type="dxa"/>
        <w:tblInd w:w="-35" w:type="dxa"/>
        <w:tblLayout w:type="fixed"/>
        <w:tblLook w:val="0000"/>
      </w:tblPr>
      <w:tblGrid>
        <w:gridCol w:w="752"/>
        <w:gridCol w:w="3531"/>
        <w:gridCol w:w="1260"/>
        <w:gridCol w:w="1260"/>
        <w:gridCol w:w="1264"/>
        <w:gridCol w:w="1458"/>
      </w:tblGrid>
      <w:tr w:rsidR="0083535A" w:rsidTr="00EF4566">
        <w:trPr>
          <w:trHeight w:val="842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535A" w:rsidRDefault="0083535A" w:rsidP="00EF456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535A" w:rsidRDefault="0083535A" w:rsidP="00EF456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Наименование программы/подпрограммы </w:t>
            </w:r>
          </w:p>
          <w:p w:rsidR="0083535A" w:rsidRDefault="0083535A" w:rsidP="00EF456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Источник ресурсного обеспечения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535A" w:rsidRDefault="0083535A" w:rsidP="00EF456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535A" w:rsidRDefault="0083535A" w:rsidP="00EF456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2015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535A" w:rsidRDefault="0083535A" w:rsidP="00EF456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2016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535A" w:rsidRDefault="0083535A" w:rsidP="00EF456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2017</w:t>
            </w:r>
          </w:p>
        </w:tc>
      </w:tr>
      <w:tr w:rsidR="0083535A" w:rsidTr="00EF4566">
        <w:trPr>
          <w:trHeight w:val="1117"/>
        </w:trPr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535A" w:rsidRDefault="0083535A" w:rsidP="00EF4566">
            <w:pPr>
              <w:snapToGrid w:val="0"/>
            </w:pPr>
            <w:r>
              <w:t>Программа «</w:t>
            </w:r>
            <w:r w:rsidRPr="00E11B20">
              <w:t xml:space="preserve">Совершенствование управления муниципальной собственностью  </w:t>
            </w:r>
            <w:r>
              <w:t xml:space="preserve">Колобовского городского поселения </w:t>
            </w:r>
            <w:r w:rsidRPr="00E11B20">
              <w:t>на 2014-2</w:t>
            </w:r>
            <w:r>
              <w:t>0</w:t>
            </w:r>
            <w:r w:rsidRPr="00E11B20">
              <w:t>16 годы»</w:t>
            </w:r>
            <w:r>
              <w:t>, всего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535A" w:rsidRDefault="0083535A" w:rsidP="00EF4566">
            <w:pPr>
              <w:snapToGrid w:val="0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535A" w:rsidRDefault="0083535A" w:rsidP="00EF4566">
            <w:pPr>
              <w:snapToGrid w:val="0"/>
              <w:jc w:val="center"/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535A" w:rsidRDefault="0083535A" w:rsidP="00EF4566">
            <w:pPr>
              <w:snapToGrid w:val="0"/>
              <w:jc w:val="center"/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535A" w:rsidRDefault="0083535A" w:rsidP="00EF4566">
            <w:pPr>
              <w:snapToGrid w:val="0"/>
              <w:jc w:val="center"/>
            </w:pPr>
          </w:p>
        </w:tc>
      </w:tr>
      <w:tr w:rsidR="0083535A" w:rsidTr="00EF4566">
        <w:trPr>
          <w:trHeight w:val="275"/>
        </w:trPr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535A" w:rsidRDefault="0083535A" w:rsidP="00EF4566">
            <w:pPr>
              <w:snapToGrid w:val="0"/>
            </w:pPr>
            <w:r>
              <w:t>бюджетные ассигнования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535A" w:rsidRDefault="0083535A" w:rsidP="00EF4566">
            <w:pPr>
              <w:snapToGrid w:val="0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535A" w:rsidRDefault="0083535A" w:rsidP="00EF4566">
            <w:pPr>
              <w:snapToGrid w:val="0"/>
              <w:jc w:val="center"/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535A" w:rsidRDefault="0083535A" w:rsidP="00EF4566">
            <w:pPr>
              <w:snapToGrid w:val="0"/>
              <w:jc w:val="center"/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535A" w:rsidRDefault="0083535A" w:rsidP="00EF4566">
            <w:pPr>
              <w:snapToGrid w:val="0"/>
              <w:jc w:val="center"/>
            </w:pPr>
          </w:p>
        </w:tc>
      </w:tr>
      <w:tr w:rsidR="0083535A" w:rsidTr="00EF4566">
        <w:trPr>
          <w:trHeight w:val="275"/>
        </w:trPr>
        <w:tc>
          <w:tcPr>
            <w:tcW w:w="428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535A" w:rsidRDefault="0083535A" w:rsidP="00EF4566">
            <w:pPr>
              <w:snapToGrid w:val="0"/>
            </w:pPr>
            <w:r>
              <w:t>- местный бюджет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535A" w:rsidRDefault="0083535A" w:rsidP="00EF4566">
            <w:pPr>
              <w:snapToGrid w:val="0"/>
            </w:pPr>
            <w:r>
              <w:t>65035,15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535A" w:rsidRDefault="0083535A" w:rsidP="00EF4566">
            <w:pPr>
              <w:snapToGrid w:val="0"/>
              <w:jc w:val="center"/>
            </w:pPr>
            <w:r>
              <w:t>213000,0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535A" w:rsidRDefault="0083535A" w:rsidP="00EF4566">
            <w:pPr>
              <w:snapToGrid w:val="0"/>
              <w:jc w:val="center"/>
            </w:pPr>
            <w:r>
              <w:t>334838,90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535A" w:rsidRDefault="0083535A" w:rsidP="00EF4566">
            <w:pPr>
              <w:snapToGrid w:val="0"/>
              <w:jc w:val="center"/>
            </w:pPr>
            <w:r>
              <w:t>250000,0</w:t>
            </w:r>
          </w:p>
        </w:tc>
      </w:tr>
      <w:tr w:rsidR="0083535A" w:rsidTr="00EF4566">
        <w:trPr>
          <w:trHeight w:val="1408"/>
        </w:trPr>
        <w:tc>
          <w:tcPr>
            <w:tcW w:w="7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535A" w:rsidRDefault="0083535A" w:rsidP="00EF4566">
            <w:pPr>
              <w:snapToGrid w:val="0"/>
            </w:pPr>
            <w:r>
              <w:t>1.1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535A" w:rsidRDefault="0083535A" w:rsidP="00EF4566">
            <w:r>
              <w:t xml:space="preserve">«Эффективное управление муниципальным имуществом и земельными ресурсами Колобовского городского поселения </w:t>
            </w:r>
            <w:r w:rsidRPr="00E11B20">
              <w:t>на 2014-216 годы»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535A" w:rsidRDefault="0083535A" w:rsidP="00EF4566">
            <w:pPr>
              <w:snapToGrid w:val="0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535A" w:rsidRDefault="0083535A" w:rsidP="00EF4566">
            <w:pPr>
              <w:snapToGrid w:val="0"/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535A" w:rsidRDefault="0083535A" w:rsidP="00EF4566">
            <w:pPr>
              <w:snapToGrid w:val="0"/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535A" w:rsidRDefault="0083535A" w:rsidP="00EF4566">
            <w:pPr>
              <w:snapToGrid w:val="0"/>
            </w:pPr>
          </w:p>
        </w:tc>
      </w:tr>
      <w:tr w:rsidR="0083535A" w:rsidTr="00EF4566">
        <w:trPr>
          <w:trHeight w:val="147"/>
        </w:trPr>
        <w:tc>
          <w:tcPr>
            <w:tcW w:w="7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535A" w:rsidRDefault="0083535A" w:rsidP="00EF4566">
            <w:pPr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535A" w:rsidRDefault="0083535A" w:rsidP="00EF4566">
            <w:pPr>
              <w:snapToGrid w:val="0"/>
            </w:pPr>
            <w:r>
              <w:t>бюджетные ассигнования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535A" w:rsidRDefault="0083535A" w:rsidP="00EF4566">
            <w:pPr>
              <w:snapToGrid w:val="0"/>
            </w:pPr>
            <w: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535A" w:rsidRDefault="0083535A" w:rsidP="00EF4566">
            <w:pPr>
              <w:snapToGrid w:val="0"/>
            </w:pPr>
            <w:r>
              <w:t xml:space="preserve"> 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535A" w:rsidRDefault="0083535A" w:rsidP="00EF4566">
            <w:pPr>
              <w:snapToGrid w:val="0"/>
            </w:pPr>
            <w:r>
              <w:t xml:space="preserve"> 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535A" w:rsidRDefault="0083535A" w:rsidP="00EF4566">
            <w:pPr>
              <w:snapToGrid w:val="0"/>
            </w:pPr>
          </w:p>
        </w:tc>
      </w:tr>
      <w:tr w:rsidR="0083535A" w:rsidTr="00EF4566">
        <w:trPr>
          <w:trHeight w:val="380"/>
        </w:trPr>
        <w:tc>
          <w:tcPr>
            <w:tcW w:w="7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3535A" w:rsidRDefault="0083535A" w:rsidP="00EF4566">
            <w:pPr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535A" w:rsidRDefault="0083535A" w:rsidP="00EF4566">
            <w:pPr>
              <w:snapToGrid w:val="0"/>
            </w:pPr>
            <w:r>
              <w:t>- местный бюджет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535A" w:rsidRDefault="0083535A" w:rsidP="00EF4566">
            <w:pPr>
              <w:snapToGrid w:val="0"/>
            </w:pPr>
            <w:r>
              <w:t>65035,15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535A" w:rsidRDefault="0083535A" w:rsidP="00EF4566">
            <w:pPr>
              <w:snapToGrid w:val="0"/>
              <w:jc w:val="center"/>
            </w:pPr>
            <w:r>
              <w:t>213000,0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535A" w:rsidRDefault="0083535A" w:rsidP="00EF4566">
            <w:pPr>
              <w:snapToGrid w:val="0"/>
              <w:jc w:val="center"/>
            </w:pPr>
            <w:r>
              <w:t>334838,90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535A" w:rsidRDefault="0083535A" w:rsidP="00EF4566">
            <w:pPr>
              <w:snapToGrid w:val="0"/>
              <w:jc w:val="center"/>
            </w:pPr>
            <w:r>
              <w:t>250000,0</w:t>
            </w:r>
          </w:p>
        </w:tc>
      </w:tr>
    </w:tbl>
    <w:p w:rsidR="0083535A" w:rsidRDefault="0083535A" w:rsidP="0083535A"/>
    <w:p w:rsidR="0083535A" w:rsidRDefault="0083535A" w:rsidP="0083535A">
      <w:pPr>
        <w:jc w:val="both"/>
      </w:pPr>
      <w:r>
        <w:t xml:space="preserve">3) Паспорт подпрограммы </w:t>
      </w:r>
      <w:r w:rsidRPr="00185FC9">
        <w:rPr>
          <w:b/>
        </w:rPr>
        <w:t>«</w:t>
      </w:r>
      <w:r w:rsidRPr="00B612E5">
        <w:t>Эффективное   управление муниципальным имуществом и земельными ресурсами Колобовского городского поселения»</w:t>
      </w:r>
      <w:r>
        <w:t xml:space="preserve"> изложить в новой редакции:</w:t>
      </w:r>
    </w:p>
    <w:tbl>
      <w:tblPr>
        <w:tblW w:w="9898" w:type="dxa"/>
        <w:tblLayout w:type="fixed"/>
        <w:tblLook w:val="0000"/>
      </w:tblPr>
      <w:tblGrid>
        <w:gridCol w:w="2628"/>
        <w:gridCol w:w="7270"/>
      </w:tblGrid>
      <w:tr w:rsidR="0083535A" w:rsidTr="00EF4566">
        <w:tc>
          <w:tcPr>
            <w:tcW w:w="9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535A" w:rsidRDefault="0083535A" w:rsidP="00EF456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Паспорт муниципальной подпрограммы </w:t>
            </w:r>
            <w:r w:rsidRPr="006C1F09">
              <w:rPr>
                <w:b/>
              </w:rPr>
              <w:t xml:space="preserve"> Колобовского городского поселения</w:t>
            </w:r>
          </w:p>
        </w:tc>
      </w:tr>
      <w:tr w:rsidR="0083535A" w:rsidRPr="006F320D" w:rsidTr="00EF4566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535A" w:rsidRDefault="0083535A" w:rsidP="00EF4566">
            <w:pPr>
              <w:snapToGrid w:val="0"/>
            </w:pPr>
            <w:r>
              <w:t>Тип подпрограммы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535A" w:rsidRPr="006F320D" w:rsidRDefault="0083535A" w:rsidP="00EF4566">
            <w:pPr>
              <w:snapToGrid w:val="0"/>
            </w:pPr>
            <w:r>
              <w:t xml:space="preserve">Аналитическая </w:t>
            </w:r>
          </w:p>
        </w:tc>
      </w:tr>
      <w:tr w:rsidR="0083535A" w:rsidTr="00EF4566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535A" w:rsidRDefault="0083535A" w:rsidP="00EF4566">
            <w:pPr>
              <w:snapToGrid w:val="0"/>
            </w:pPr>
            <w:r>
              <w:t>Наименование подпрограммы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535A" w:rsidRDefault="0083535A" w:rsidP="00EF4566">
            <w:r>
              <w:t>«Э</w:t>
            </w:r>
            <w:r w:rsidRPr="00C30BDA">
              <w:t xml:space="preserve">ффективное   управление муниципальным имуществом и земельными ресурсами </w:t>
            </w:r>
            <w:r w:rsidRPr="006C1F09">
              <w:rPr>
                <w:b/>
              </w:rPr>
              <w:t xml:space="preserve"> </w:t>
            </w:r>
            <w:r w:rsidRPr="006C1F09">
              <w:t>Колобовского городского поселения</w:t>
            </w:r>
            <w:r>
              <w:t xml:space="preserve"> »</w:t>
            </w:r>
          </w:p>
        </w:tc>
      </w:tr>
      <w:tr w:rsidR="0083535A" w:rsidTr="00EF4566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535A" w:rsidRDefault="0083535A" w:rsidP="00EF4566">
            <w:pPr>
              <w:snapToGrid w:val="0"/>
            </w:pPr>
            <w:r>
              <w:t xml:space="preserve">Срок реализации подпрограммы 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535A" w:rsidRDefault="0083535A" w:rsidP="00EF4566">
            <w:r>
              <w:t>2014-2017г.</w:t>
            </w:r>
          </w:p>
        </w:tc>
      </w:tr>
      <w:tr w:rsidR="0083535A" w:rsidTr="00EF4566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535A" w:rsidRDefault="0083535A" w:rsidP="00EF4566">
            <w:pPr>
              <w:snapToGrid w:val="0"/>
            </w:pPr>
            <w:r>
              <w:t>Исполнители подпрограммы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535A" w:rsidRDefault="0083535A" w:rsidP="00EF4566">
            <w:pPr>
              <w:snapToGrid w:val="0"/>
            </w:pPr>
            <w:r>
              <w:t xml:space="preserve">  Администрация </w:t>
            </w:r>
            <w:r w:rsidRPr="006C1F09">
              <w:rPr>
                <w:b/>
              </w:rPr>
              <w:t xml:space="preserve"> </w:t>
            </w:r>
            <w:r w:rsidRPr="006C1F09">
              <w:t>Колобовского городского поселения</w:t>
            </w:r>
            <w:r>
              <w:t xml:space="preserve"> </w:t>
            </w:r>
          </w:p>
          <w:p w:rsidR="0083535A" w:rsidRDefault="0083535A" w:rsidP="00EF4566">
            <w:r>
              <w:t xml:space="preserve"> </w:t>
            </w:r>
          </w:p>
        </w:tc>
      </w:tr>
      <w:tr w:rsidR="0083535A" w:rsidTr="00EF4566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535A" w:rsidRDefault="0083535A" w:rsidP="00EF4566">
            <w:pPr>
              <w:snapToGrid w:val="0"/>
            </w:pPr>
            <w:r>
              <w:t>Цель (цели) подпрограммы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535A" w:rsidRDefault="0083535A" w:rsidP="00EF4566">
            <w:r w:rsidRPr="00F30E67">
              <w:t xml:space="preserve">Повышение эффективности управления муниципальной собственностью, направленной  на увеличение доходов бюджета </w:t>
            </w:r>
            <w:r>
              <w:t>поселения</w:t>
            </w:r>
          </w:p>
        </w:tc>
      </w:tr>
      <w:tr w:rsidR="0083535A" w:rsidTr="00EF4566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535A" w:rsidRDefault="0083535A" w:rsidP="00EF4566">
            <w:pPr>
              <w:snapToGrid w:val="0"/>
            </w:pPr>
            <w:r>
              <w:t>Объемы ресурсного обеспечения подпрограммы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535A" w:rsidRDefault="0083535A" w:rsidP="00EF4566">
            <w:pPr>
              <w:jc w:val="both"/>
            </w:pPr>
            <w:r w:rsidRPr="00F30E67">
              <w:t xml:space="preserve">Для  решения поставленных задач </w:t>
            </w:r>
            <w:r w:rsidRPr="008608A5">
              <w:t>требуется</w:t>
            </w:r>
            <w:r>
              <w:t>:</w:t>
            </w:r>
            <w:r w:rsidRPr="008608A5">
              <w:t xml:space="preserve"> </w:t>
            </w:r>
          </w:p>
          <w:p w:rsidR="0083535A" w:rsidRPr="001E3B19" w:rsidRDefault="0083535A" w:rsidP="00EF4566">
            <w:pPr>
              <w:jc w:val="both"/>
            </w:pPr>
            <w:r w:rsidRPr="001E3B19">
              <w:t xml:space="preserve">2014г. </w:t>
            </w:r>
            <w:r>
              <w:t>–</w:t>
            </w:r>
            <w:r w:rsidRPr="001E3B19">
              <w:t xml:space="preserve"> </w:t>
            </w:r>
            <w:r>
              <w:t xml:space="preserve">65035,15 </w:t>
            </w:r>
            <w:r w:rsidRPr="001E3B19">
              <w:t>руб.</w:t>
            </w:r>
          </w:p>
          <w:p w:rsidR="0083535A" w:rsidRPr="001E3B19" w:rsidRDefault="0083535A" w:rsidP="00EF4566">
            <w:pPr>
              <w:jc w:val="both"/>
            </w:pPr>
            <w:r w:rsidRPr="001E3B19">
              <w:t xml:space="preserve">2015г. </w:t>
            </w:r>
            <w:r>
              <w:t>–</w:t>
            </w:r>
            <w:r w:rsidRPr="001E3B19">
              <w:t xml:space="preserve"> </w:t>
            </w:r>
            <w:r>
              <w:t>213000,0</w:t>
            </w:r>
            <w:r w:rsidRPr="001E3B19">
              <w:t>.руб.</w:t>
            </w:r>
          </w:p>
          <w:p w:rsidR="0083535A" w:rsidRDefault="0083535A" w:rsidP="00EF4566">
            <w:pPr>
              <w:jc w:val="both"/>
            </w:pPr>
            <w:r w:rsidRPr="001E3B19">
              <w:t xml:space="preserve">2016г.- </w:t>
            </w:r>
            <w:r>
              <w:t>334838,90</w:t>
            </w:r>
            <w:r w:rsidRPr="001E3B19">
              <w:t>.руб.</w:t>
            </w:r>
          </w:p>
          <w:p w:rsidR="0083535A" w:rsidRPr="001E3B19" w:rsidRDefault="0083535A" w:rsidP="00EF4566">
            <w:pPr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 xml:space="preserve"> – 250000,0 руб.</w:t>
            </w:r>
          </w:p>
          <w:p w:rsidR="0083535A" w:rsidRPr="00F30E67" w:rsidRDefault="0083535A" w:rsidP="00EF4566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6C1F09">
              <w:rPr>
                <w:b/>
              </w:rPr>
              <w:t xml:space="preserve"> </w:t>
            </w:r>
            <w:r w:rsidRPr="006C1F09">
              <w:t>Колобовского городского поселения</w:t>
            </w:r>
            <w:r w:rsidRPr="00F30E67">
              <w:t xml:space="preserve"> на очередной финансовый год.</w:t>
            </w:r>
          </w:p>
          <w:p w:rsidR="0083535A" w:rsidRDefault="0083535A" w:rsidP="00EF4566">
            <w:r w:rsidRPr="00F30E67">
              <w:t xml:space="preserve">Источник финансирования:   бюджет </w:t>
            </w:r>
            <w:r w:rsidRPr="006C1F09">
              <w:rPr>
                <w:b/>
              </w:rPr>
              <w:t xml:space="preserve"> </w:t>
            </w:r>
            <w:r w:rsidRPr="006C1F09">
              <w:t xml:space="preserve">Колобовского городского </w:t>
            </w:r>
            <w:r w:rsidRPr="006C1F09">
              <w:lastRenderedPageBreak/>
              <w:t>поселения</w:t>
            </w:r>
          </w:p>
        </w:tc>
      </w:tr>
    </w:tbl>
    <w:p w:rsidR="0083535A" w:rsidRPr="00B612E5" w:rsidRDefault="0083535A" w:rsidP="0083535A">
      <w:pPr>
        <w:jc w:val="both"/>
      </w:pPr>
    </w:p>
    <w:p w:rsidR="0083535A" w:rsidRDefault="0083535A" w:rsidP="0083535A">
      <w:pPr>
        <w:jc w:val="both"/>
      </w:pPr>
      <w:r>
        <w:t>4) Таблицу «Ресурсное обеспечение подпрограммы» изложить в новой редакции:</w:t>
      </w:r>
    </w:p>
    <w:tbl>
      <w:tblPr>
        <w:tblW w:w="9683" w:type="dxa"/>
        <w:tblInd w:w="-35" w:type="dxa"/>
        <w:tblLayout w:type="fixed"/>
        <w:tblLook w:val="0000"/>
      </w:tblPr>
      <w:tblGrid>
        <w:gridCol w:w="683"/>
        <w:gridCol w:w="2880"/>
        <w:gridCol w:w="1260"/>
        <w:gridCol w:w="1260"/>
        <w:gridCol w:w="1080"/>
        <w:gridCol w:w="1268"/>
        <w:gridCol w:w="1252"/>
      </w:tblGrid>
      <w:tr w:rsidR="0083535A" w:rsidTr="00EF4566">
        <w:trPr>
          <w:trHeight w:val="770"/>
        </w:trPr>
        <w:tc>
          <w:tcPr>
            <w:tcW w:w="68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3535A" w:rsidRDefault="0083535A" w:rsidP="00EF456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  <w:p w:rsidR="0083535A" w:rsidRDefault="0083535A" w:rsidP="00EF4566">
            <w:pPr>
              <w:snapToGrid w:val="0"/>
              <w:rPr>
                <w:b/>
              </w:rPr>
            </w:pPr>
            <w:r>
              <w:t xml:space="preserve">         </w:t>
            </w:r>
          </w:p>
        </w:tc>
        <w:tc>
          <w:tcPr>
            <w:tcW w:w="288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3535A" w:rsidRDefault="0083535A" w:rsidP="00EF456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Наименование мероприятия/ Источник ресурсного обеспечения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3535A" w:rsidRDefault="0083535A" w:rsidP="00EF4566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Срок реализации</w:t>
            </w:r>
          </w:p>
        </w:tc>
        <w:tc>
          <w:tcPr>
            <w:tcW w:w="48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535A" w:rsidRDefault="0083535A" w:rsidP="00EF456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Объем бюджетных ассигнований</w:t>
            </w:r>
          </w:p>
          <w:p w:rsidR="0083535A" w:rsidRDefault="0083535A" w:rsidP="00EF456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(руб)  </w:t>
            </w:r>
          </w:p>
        </w:tc>
      </w:tr>
      <w:tr w:rsidR="0083535A" w:rsidTr="00EF4566">
        <w:trPr>
          <w:trHeight w:val="273"/>
        </w:trPr>
        <w:tc>
          <w:tcPr>
            <w:tcW w:w="6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535A" w:rsidRDefault="0083535A" w:rsidP="00EF4566">
            <w:pPr>
              <w:snapToGrid w:val="0"/>
            </w:pPr>
          </w:p>
        </w:tc>
        <w:tc>
          <w:tcPr>
            <w:tcW w:w="288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535A" w:rsidRDefault="0083535A" w:rsidP="00EF4566">
            <w:pPr>
              <w:snapToGrid w:val="0"/>
            </w:pPr>
          </w:p>
        </w:tc>
        <w:tc>
          <w:tcPr>
            <w:tcW w:w="12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535A" w:rsidRDefault="0083535A" w:rsidP="00EF4566">
            <w:pPr>
              <w:snapToGrid w:val="0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535A" w:rsidRDefault="0083535A" w:rsidP="00EF4566">
            <w:pPr>
              <w:snapToGrid w:val="0"/>
            </w:pPr>
            <w:r>
              <w:t>2014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535A" w:rsidRDefault="0083535A" w:rsidP="00EF4566">
            <w:pPr>
              <w:snapToGrid w:val="0"/>
            </w:pPr>
            <w:r>
              <w:t>2015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535A" w:rsidRDefault="0083535A" w:rsidP="00EF4566">
            <w:pPr>
              <w:snapToGrid w:val="0"/>
            </w:pPr>
            <w:r>
              <w:t>2016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535A" w:rsidRDefault="0083535A" w:rsidP="00EF4566">
            <w:pPr>
              <w:snapToGrid w:val="0"/>
            </w:pPr>
            <w:r>
              <w:t>2017</w:t>
            </w:r>
          </w:p>
        </w:tc>
      </w:tr>
      <w:tr w:rsidR="0083535A" w:rsidTr="00EF4566">
        <w:trPr>
          <w:trHeight w:val="822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535A" w:rsidRPr="00192864" w:rsidRDefault="0083535A" w:rsidP="00EF4566">
            <w:pPr>
              <w:snapToGrid w:val="0"/>
              <w:jc w:val="both"/>
              <w:rPr>
                <w:b/>
              </w:rPr>
            </w:pPr>
            <w:r w:rsidRPr="00192864">
              <w:rPr>
                <w:b/>
              </w:rPr>
              <w:t>1.</w:t>
            </w:r>
          </w:p>
          <w:p w:rsidR="0083535A" w:rsidRPr="00192864" w:rsidRDefault="0083535A" w:rsidP="00EF4566">
            <w:pPr>
              <w:snapToGrid w:val="0"/>
              <w:jc w:val="both"/>
            </w:pPr>
          </w:p>
          <w:p w:rsidR="0083535A" w:rsidRPr="00192864" w:rsidRDefault="0083535A" w:rsidP="00EF4566">
            <w:pPr>
              <w:snapToGrid w:val="0"/>
              <w:jc w:val="both"/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535A" w:rsidRPr="00192864" w:rsidRDefault="0083535A" w:rsidP="00EF4566">
            <w:pPr>
              <w:snapToGrid w:val="0"/>
              <w:jc w:val="both"/>
            </w:pPr>
            <w:r w:rsidRPr="00192864">
              <w:t>Техническая инвентаризация с изготовлением технической документации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535A" w:rsidRPr="00983CE6" w:rsidRDefault="0083535A" w:rsidP="00EF4566">
            <w:pPr>
              <w:snapToGrid w:val="0"/>
              <w:jc w:val="both"/>
              <w:rPr>
                <w:color w:val="FF0000"/>
              </w:rPr>
            </w:pPr>
          </w:p>
          <w:p w:rsidR="0083535A" w:rsidRPr="00192864" w:rsidRDefault="0083535A" w:rsidP="00EF4566">
            <w:pPr>
              <w:snapToGrid w:val="0"/>
              <w:jc w:val="both"/>
            </w:pPr>
            <w:r w:rsidRPr="00192864">
              <w:t>2014-201</w:t>
            </w:r>
            <w:r>
              <w:t>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535A" w:rsidRPr="00192864" w:rsidRDefault="0083535A" w:rsidP="00EF4566">
            <w:pPr>
              <w:snapToGrid w:val="0"/>
            </w:pPr>
            <w: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535A" w:rsidRPr="00192864" w:rsidRDefault="0083535A" w:rsidP="00EF4566">
            <w:pPr>
              <w:snapToGrid w:val="0"/>
            </w:pPr>
            <w:r>
              <w:t>0,00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535A" w:rsidRPr="00192864" w:rsidRDefault="0083535A" w:rsidP="00EF4566">
            <w:pPr>
              <w:snapToGrid w:val="0"/>
            </w:pPr>
            <w:r>
              <w:t>7000,00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535A" w:rsidRPr="00192864" w:rsidRDefault="0083535A" w:rsidP="00EF4566">
            <w:pPr>
              <w:snapToGrid w:val="0"/>
            </w:pPr>
            <w:r>
              <w:t>0,00</w:t>
            </w:r>
          </w:p>
        </w:tc>
      </w:tr>
      <w:tr w:rsidR="0083535A" w:rsidTr="00EF4566">
        <w:trPr>
          <w:trHeight w:hRule="exact" w:val="543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535A" w:rsidRPr="00192864" w:rsidRDefault="0083535A" w:rsidP="00EF4566">
            <w:pPr>
              <w:snapToGrid w:val="0"/>
              <w:jc w:val="both"/>
              <w:rPr>
                <w:b/>
                <w:color w:val="FF0000"/>
              </w:rPr>
            </w:pPr>
            <w:r w:rsidRPr="00192864">
              <w:rPr>
                <w:b/>
              </w:rPr>
              <w:t>2</w:t>
            </w:r>
            <w:r w:rsidRPr="00983CE6">
              <w:rPr>
                <w:b/>
                <w:color w:val="FF0000"/>
              </w:rPr>
              <w:t>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535A" w:rsidRPr="00192864" w:rsidRDefault="0083535A" w:rsidP="00EF4566">
            <w:pPr>
              <w:snapToGrid w:val="0"/>
            </w:pPr>
            <w:r w:rsidRPr="00192864">
              <w:t>Техническая инвентаризация объектов культурного наследия</w:t>
            </w:r>
          </w:p>
          <w:p w:rsidR="0083535A" w:rsidRPr="00192864" w:rsidRDefault="0083535A" w:rsidP="00EF4566">
            <w:pPr>
              <w:snapToGrid w:val="0"/>
            </w:pPr>
            <w:r>
              <w:t xml:space="preserve"> </w:t>
            </w:r>
          </w:p>
          <w:p w:rsidR="0083535A" w:rsidRPr="00983CE6" w:rsidRDefault="0083535A" w:rsidP="00EF4566">
            <w:pPr>
              <w:snapToGrid w:val="0"/>
              <w:rPr>
                <w:b/>
                <w:color w:val="FF0000"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535A" w:rsidRPr="00983CE6" w:rsidRDefault="0083535A" w:rsidP="00EF4566">
            <w:pPr>
              <w:snapToGrid w:val="0"/>
              <w:jc w:val="both"/>
              <w:rPr>
                <w:color w:val="FF0000"/>
              </w:rPr>
            </w:pPr>
          </w:p>
          <w:p w:rsidR="0083535A" w:rsidRPr="00192864" w:rsidRDefault="0083535A" w:rsidP="00EF4566">
            <w:pPr>
              <w:snapToGrid w:val="0"/>
              <w:jc w:val="both"/>
            </w:pPr>
            <w:r w:rsidRPr="00192864">
              <w:t>2014-201</w:t>
            </w:r>
            <w:r>
              <w:t>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535A" w:rsidRPr="00192864" w:rsidRDefault="0083535A" w:rsidP="00EF4566">
            <w:pPr>
              <w:snapToGrid w:val="0"/>
            </w:pPr>
          </w:p>
          <w:p w:rsidR="0083535A" w:rsidRPr="00192864" w:rsidRDefault="0083535A" w:rsidP="00EF4566">
            <w:pPr>
              <w:snapToGrid w:val="0"/>
            </w:pPr>
            <w:r>
              <w:t>14610,15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535A" w:rsidRPr="00192864" w:rsidRDefault="0083535A" w:rsidP="00EF4566">
            <w:pPr>
              <w:snapToGrid w:val="0"/>
            </w:pPr>
          </w:p>
          <w:p w:rsidR="0083535A" w:rsidRPr="00192864" w:rsidRDefault="0083535A" w:rsidP="00EF4566">
            <w:pPr>
              <w:snapToGrid w:val="0"/>
            </w:pPr>
            <w:r w:rsidRPr="00192864">
              <w:t>0,00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535A" w:rsidRPr="00192864" w:rsidRDefault="0083535A" w:rsidP="00EF4566">
            <w:pPr>
              <w:snapToGrid w:val="0"/>
            </w:pPr>
          </w:p>
          <w:p w:rsidR="0083535A" w:rsidRPr="00192864" w:rsidRDefault="0083535A" w:rsidP="00EF4566">
            <w:pPr>
              <w:snapToGrid w:val="0"/>
            </w:pPr>
            <w:r w:rsidRPr="00192864">
              <w:t>0,00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535A" w:rsidRDefault="0083535A" w:rsidP="00EF4566"/>
          <w:p w:rsidR="0083535A" w:rsidRPr="00192864" w:rsidRDefault="0083535A" w:rsidP="00EF4566">
            <w:pPr>
              <w:snapToGrid w:val="0"/>
            </w:pPr>
            <w:r>
              <w:t>0,00</w:t>
            </w:r>
          </w:p>
        </w:tc>
      </w:tr>
      <w:tr w:rsidR="0083535A" w:rsidTr="00EF4566">
        <w:trPr>
          <w:trHeight w:hRule="exact" w:val="2118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535A" w:rsidRPr="00D25B11" w:rsidRDefault="0083535A" w:rsidP="00EF4566">
            <w:pPr>
              <w:snapToGrid w:val="0"/>
              <w:jc w:val="both"/>
              <w:rPr>
                <w:b/>
              </w:rPr>
            </w:pPr>
            <w:r w:rsidRPr="00D25B11">
              <w:rPr>
                <w:b/>
              </w:rPr>
              <w:t>3.</w:t>
            </w:r>
          </w:p>
          <w:p w:rsidR="0083535A" w:rsidRPr="00D25B11" w:rsidRDefault="0083535A" w:rsidP="00EF4566">
            <w:pPr>
              <w:snapToGrid w:val="0"/>
              <w:jc w:val="both"/>
              <w:rPr>
                <w:b/>
              </w:rPr>
            </w:pPr>
          </w:p>
          <w:p w:rsidR="0083535A" w:rsidRPr="00D25B11" w:rsidRDefault="0083535A" w:rsidP="00EF4566">
            <w:pPr>
              <w:snapToGrid w:val="0"/>
              <w:jc w:val="both"/>
              <w:rPr>
                <w:b/>
              </w:rPr>
            </w:pPr>
          </w:p>
          <w:p w:rsidR="0083535A" w:rsidRPr="00D25B11" w:rsidRDefault="0083535A" w:rsidP="00EF4566">
            <w:pPr>
              <w:snapToGrid w:val="0"/>
              <w:jc w:val="both"/>
              <w:rPr>
                <w:b/>
              </w:rPr>
            </w:pPr>
          </w:p>
          <w:p w:rsidR="0083535A" w:rsidRPr="00D25B11" w:rsidRDefault="0083535A" w:rsidP="00EF4566">
            <w:pPr>
              <w:snapToGrid w:val="0"/>
              <w:jc w:val="both"/>
            </w:pPr>
          </w:p>
          <w:p w:rsidR="0083535A" w:rsidRPr="00D25B11" w:rsidRDefault="0083535A" w:rsidP="00EF4566">
            <w:pPr>
              <w:snapToGrid w:val="0"/>
              <w:jc w:val="both"/>
            </w:pPr>
          </w:p>
          <w:p w:rsidR="0083535A" w:rsidRPr="00D25B11" w:rsidRDefault="0083535A" w:rsidP="00EF4566">
            <w:pPr>
              <w:snapToGrid w:val="0"/>
              <w:jc w:val="both"/>
            </w:pPr>
          </w:p>
          <w:p w:rsidR="0083535A" w:rsidRPr="00D25B11" w:rsidRDefault="0083535A" w:rsidP="00EF4566">
            <w:pPr>
              <w:snapToGrid w:val="0"/>
              <w:jc w:val="both"/>
            </w:pPr>
          </w:p>
          <w:p w:rsidR="0083535A" w:rsidRPr="00D25B11" w:rsidRDefault="0083535A" w:rsidP="00EF4566">
            <w:pPr>
              <w:snapToGrid w:val="0"/>
              <w:jc w:val="both"/>
            </w:pPr>
          </w:p>
          <w:p w:rsidR="0083535A" w:rsidRPr="00D25B11" w:rsidRDefault="0083535A" w:rsidP="00EF4566">
            <w:pPr>
              <w:snapToGrid w:val="0"/>
              <w:jc w:val="both"/>
            </w:pPr>
          </w:p>
          <w:p w:rsidR="0083535A" w:rsidRPr="00D25B11" w:rsidRDefault="0083535A" w:rsidP="00EF4566">
            <w:pPr>
              <w:snapToGrid w:val="0"/>
              <w:jc w:val="both"/>
            </w:pPr>
          </w:p>
          <w:p w:rsidR="0083535A" w:rsidRPr="00D25B11" w:rsidRDefault="0083535A" w:rsidP="00EF4566">
            <w:pPr>
              <w:snapToGrid w:val="0"/>
              <w:jc w:val="both"/>
            </w:pPr>
          </w:p>
          <w:p w:rsidR="0083535A" w:rsidRPr="00D25B11" w:rsidRDefault="0083535A" w:rsidP="00EF4566">
            <w:pPr>
              <w:snapToGrid w:val="0"/>
              <w:jc w:val="both"/>
            </w:pPr>
          </w:p>
          <w:p w:rsidR="0083535A" w:rsidRPr="00D25B11" w:rsidRDefault="0083535A" w:rsidP="00EF4566">
            <w:pPr>
              <w:snapToGrid w:val="0"/>
              <w:jc w:val="both"/>
            </w:pPr>
          </w:p>
          <w:p w:rsidR="0083535A" w:rsidRPr="00D25B11" w:rsidRDefault="0083535A" w:rsidP="00EF4566">
            <w:pPr>
              <w:snapToGrid w:val="0"/>
              <w:jc w:val="both"/>
            </w:pPr>
          </w:p>
          <w:p w:rsidR="0083535A" w:rsidRPr="00D25B11" w:rsidRDefault="0083535A" w:rsidP="00EF4566">
            <w:pPr>
              <w:snapToGrid w:val="0"/>
              <w:jc w:val="both"/>
            </w:pPr>
          </w:p>
          <w:p w:rsidR="0083535A" w:rsidRPr="00D25B11" w:rsidRDefault="0083535A" w:rsidP="00EF4566">
            <w:pPr>
              <w:snapToGrid w:val="0"/>
              <w:jc w:val="both"/>
            </w:pPr>
          </w:p>
          <w:p w:rsidR="0083535A" w:rsidRPr="00D25B11" w:rsidRDefault="0083535A" w:rsidP="00EF4566">
            <w:pPr>
              <w:snapToGrid w:val="0"/>
              <w:jc w:val="both"/>
            </w:pPr>
          </w:p>
          <w:p w:rsidR="0083535A" w:rsidRPr="00D25B11" w:rsidRDefault="0083535A" w:rsidP="00EF4566">
            <w:pPr>
              <w:snapToGrid w:val="0"/>
              <w:jc w:val="both"/>
            </w:pPr>
            <w:r w:rsidRPr="00D25B11">
              <w:t xml:space="preserve"> 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535A" w:rsidRPr="00D25B11" w:rsidRDefault="0083535A" w:rsidP="00EF4566">
            <w:pPr>
              <w:snapToGrid w:val="0"/>
            </w:pPr>
            <w:r>
              <w:t xml:space="preserve">Межевание земельных участков  </w:t>
            </w:r>
            <w:r w:rsidRPr="00D25B11">
              <w:t>сельскохозяйственного назначения</w:t>
            </w:r>
            <w:r>
              <w:t xml:space="preserve"> проведение кадастровых работ,  прочие мероприятия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535A" w:rsidRPr="00983CE6" w:rsidRDefault="0083535A" w:rsidP="00EF4566">
            <w:pPr>
              <w:snapToGrid w:val="0"/>
              <w:jc w:val="both"/>
              <w:rPr>
                <w:color w:val="FF0000"/>
              </w:rPr>
            </w:pPr>
          </w:p>
          <w:p w:rsidR="0083535A" w:rsidRPr="00D25B11" w:rsidRDefault="0083535A" w:rsidP="00EF4566">
            <w:pPr>
              <w:snapToGrid w:val="0"/>
              <w:jc w:val="both"/>
            </w:pPr>
            <w:r w:rsidRPr="00D25B11">
              <w:t>2014-201</w:t>
            </w:r>
            <w:r>
              <w:t>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535A" w:rsidRPr="00D25B11" w:rsidRDefault="0083535A" w:rsidP="00EF4566">
            <w:pPr>
              <w:snapToGrid w:val="0"/>
            </w:pPr>
          </w:p>
          <w:p w:rsidR="0083535A" w:rsidRPr="00D25B11" w:rsidRDefault="0083535A" w:rsidP="00EF4566">
            <w:pPr>
              <w:snapToGrid w:val="0"/>
            </w:pPr>
            <w: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535A" w:rsidRPr="00D25B11" w:rsidRDefault="0083535A" w:rsidP="00EF4566">
            <w:pPr>
              <w:snapToGrid w:val="0"/>
            </w:pPr>
          </w:p>
          <w:p w:rsidR="0083535A" w:rsidRPr="00D25B11" w:rsidRDefault="0083535A" w:rsidP="00EF4566">
            <w:pPr>
              <w:snapToGrid w:val="0"/>
            </w:pPr>
            <w:r>
              <w:t>150000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535A" w:rsidRPr="00D25B11" w:rsidRDefault="0083535A" w:rsidP="00EF4566">
            <w:pPr>
              <w:snapToGrid w:val="0"/>
            </w:pPr>
          </w:p>
          <w:p w:rsidR="0083535A" w:rsidRPr="00D25B11" w:rsidRDefault="0083535A" w:rsidP="00EF4566">
            <w:pPr>
              <w:snapToGrid w:val="0"/>
            </w:pPr>
            <w:r>
              <w:t>312838,90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535A" w:rsidRDefault="0083535A" w:rsidP="00EF4566"/>
          <w:p w:rsidR="0083535A" w:rsidRPr="00D25B11" w:rsidRDefault="0083535A" w:rsidP="00EF4566">
            <w:pPr>
              <w:snapToGrid w:val="0"/>
            </w:pPr>
            <w:r>
              <w:t>250000,00</w:t>
            </w:r>
          </w:p>
        </w:tc>
      </w:tr>
      <w:tr w:rsidR="0083535A" w:rsidTr="00EF4566">
        <w:trPr>
          <w:trHeight w:val="146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535A" w:rsidRPr="00D25B11" w:rsidRDefault="0083535A" w:rsidP="00EF4566">
            <w:pPr>
              <w:snapToGrid w:val="0"/>
              <w:jc w:val="both"/>
            </w:pPr>
            <w:r w:rsidRPr="00D25B11">
              <w:t>4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535A" w:rsidRPr="00D25B11" w:rsidRDefault="0083535A" w:rsidP="00EF4566">
            <w:pPr>
              <w:snapToGrid w:val="0"/>
            </w:pPr>
            <w:r>
              <w:t>Размещение объявлений в СМИ по невостребованным земельным долям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535A" w:rsidRDefault="0083535A" w:rsidP="00EF4566">
            <w:pPr>
              <w:snapToGrid w:val="0"/>
              <w:jc w:val="both"/>
            </w:pPr>
          </w:p>
          <w:p w:rsidR="0083535A" w:rsidRPr="00D25B11" w:rsidRDefault="0083535A" w:rsidP="00EF4566">
            <w:pPr>
              <w:snapToGrid w:val="0"/>
              <w:jc w:val="both"/>
            </w:pPr>
            <w:r>
              <w:t>2014-2017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535A" w:rsidRDefault="0083535A" w:rsidP="00EF4566">
            <w:pPr>
              <w:snapToGrid w:val="0"/>
            </w:pPr>
          </w:p>
          <w:p w:rsidR="0083535A" w:rsidRPr="00D25B11" w:rsidRDefault="0083535A" w:rsidP="00EF4566">
            <w:pPr>
              <w:snapToGrid w:val="0"/>
            </w:pPr>
            <w:r>
              <w:t>4925,00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535A" w:rsidRDefault="0083535A" w:rsidP="00EF4566">
            <w:pPr>
              <w:snapToGrid w:val="0"/>
            </w:pPr>
          </w:p>
          <w:p w:rsidR="0083535A" w:rsidRPr="00D25B11" w:rsidRDefault="0083535A" w:rsidP="00EF4566">
            <w:pPr>
              <w:snapToGrid w:val="0"/>
            </w:pPr>
            <w:r>
              <w:t>0,00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535A" w:rsidRDefault="0083535A" w:rsidP="00EF4566">
            <w:pPr>
              <w:snapToGrid w:val="0"/>
            </w:pPr>
          </w:p>
          <w:p w:rsidR="0083535A" w:rsidRPr="00D25B11" w:rsidRDefault="0083535A" w:rsidP="00EF4566">
            <w:pPr>
              <w:snapToGrid w:val="0"/>
            </w:pPr>
            <w:r>
              <w:t>0,0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535A" w:rsidRDefault="0083535A" w:rsidP="00EF4566"/>
          <w:p w:rsidR="0083535A" w:rsidRPr="00D25B11" w:rsidRDefault="0083535A" w:rsidP="00EF4566">
            <w:pPr>
              <w:snapToGrid w:val="0"/>
            </w:pPr>
            <w:r>
              <w:t>0,0</w:t>
            </w:r>
          </w:p>
        </w:tc>
      </w:tr>
      <w:tr w:rsidR="0083535A" w:rsidTr="00EF4566">
        <w:trPr>
          <w:trHeight w:val="146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535A" w:rsidRPr="0090415F" w:rsidRDefault="0083535A" w:rsidP="00EF4566">
            <w:pPr>
              <w:snapToGrid w:val="0"/>
              <w:jc w:val="both"/>
            </w:pPr>
            <w:r w:rsidRPr="0090415F">
              <w:t>5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535A" w:rsidRDefault="0083535A" w:rsidP="00EF4566">
            <w:pPr>
              <w:snapToGrid w:val="0"/>
            </w:pPr>
            <w:r>
              <w:t>Проведение мероприятий по внесению изменений в генеральный план поселения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535A" w:rsidRPr="0090415F" w:rsidRDefault="0083535A" w:rsidP="00EF4566">
            <w:pPr>
              <w:snapToGrid w:val="0"/>
              <w:jc w:val="both"/>
            </w:pPr>
            <w:r w:rsidRPr="0090415F">
              <w:t>2014</w:t>
            </w:r>
            <w:r>
              <w:t>-2017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535A" w:rsidRPr="001901F0" w:rsidRDefault="0083535A" w:rsidP="00EF4566">
            <w:pPr>
              <w:snapToGrid w:val="0"/>
            </w:pPr>
            <w:r w:rsidRPr="001901F0">
              <w:t>45 500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535A" w:rsidRPr="00D25B11" w:rsidRDefault="0083535A" w:rsidP="00EF4566">
            <w:pPr>
              <w:snapToGrid w:val="0"/>
            </w:pPr>
            <w:r>
              <w:t>60000,00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535A" w:rsidRPr="00D25B11" w:rsidRDefault="0083535A" w:rsidP="00EF4566">
            <w:pPr>
              <w:snapToGrid w:val="0"/>
            </w:pPr>
            <w:r>
              <w:t>0,0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535A" w:rsidRPr="00D25B11" w:rsidRDefault="0083535A" w:rsidP="00EF4566">
            <w:pPr>
              <w:snapToGrid w:val="0"/>
            </w:pPr>
            <w:r>
              <w:t>0,0</w:t>
            </w:r>
          </w:p>
        </w:tc>
      </w:tr>
      <w:tr w:rsidR="0083535A" w:rsidTr="00EF4566">
        <w:trPr>
          <w:trHeight w:val="146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535A" w:rsidRPr="0090415F" w:rsidRDefault="0083535A" w:rsidP="00EF4566">
            <w:pPr>
              <w:snapToGrid w:val="0"/>
              <w:jc w:val="both"/>
            </w:pPr>
            <w:r>
              <w:t>6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535A" w:rsidRDefault="0083535A" w:rsidP="00EF4566">
            <w:pPr>
              <w:snapToGrid w:val="0"/>
            </w:pPr>
            <w:r>
              <w:t>Проведение оценки объектов недвижимости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535A" w:rsidRPr="0090415F" w:rsidRDefault="0083535A" w:rsidP="00EF4566">
            <w:pPr>
              <w:snapToGrid w:val="0"/>
              <w:jc w:val="both"/>
            </w:pPr>
            <w:r>
              <w:t>2015-2017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535A" w:rsidRPr="001901F0" w:rsidRDefault="0083535A" w:rsidP="00EF4566">
            <w:pPr>
              <w:snapToGrid w:val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535A" w:rsidRDefault="0083535A" w:rsidP="00EF4566">
            <w:pPr>
              <w:snapToGrid w:val="0"/>
            </w:pPr>
            <w:r>
              <w:t>3000,00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535A" w:rsidRDefault="0083535A" w:rsidP="00EF4566">
            <w:pPr>
              <w:snapToGrid w:val="0"/>
            </w:pPr>
            <w:r>
              <w:t>15000,00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535A" w:rsidRDefault="0083535A" w:rsidP="00EF4566">
            <w:pPr>
              <w:snapToGrid w:val="0"/>
            </w:pPr>
          </w:p>
        </w:tc>
      </w:tr>
      <w:tr w:rsidR="0083535A" w:rsidTr="00EF4566">
        <w:trPr>
          <w:trHeight w:val="146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535A" w:rsidRPr="00983CE6" w:rsidRDefault="0083535A" w:rsidP="00EF4566">
            <w:pPr>
              <w:snapToGrid w:val="0"/>
              <w:jc w:val="both"/>
              <w:rPr>
                <w:color w:val="FF0000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535A" w:rsidRPr="00D25B11" w:rsidRDefault="0083535A" w:rsidP="00EF4566">
            <w:pPr>
              <w:snapToGrid w:val="0"/>
            </w:pPr>
            <w:r>
              <w:t>Итого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535A" w:rsidRPr="00983CE6" w:rsidRDefault="0083535A" w:rsidP="00EF4566">
            <w:pPr>
              <w:snapToGrid w:val="0"/>
              <w:jc w:val="both"/>
              <w:rPr>
                <w:color w:val="FF000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535A" w:rsidRPr="001901F0" w:rsidRDefault="0083535A" w:rsidP="00EF4566">
            <w:pPr>
              <w:snapToGrid w:val="0"/>
            </w:pPr>
            <w:r>
              <w:t>65035,15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535A" w:rsidRPr="00D25B11" w:rsidRDefault="0083535A" w:rsidP="00EF4566">
            <w:pPr>
              <w:snapToGrid w:val="0"/>
            </w:pPr>
            <w:r>
              <w:t>213000,00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535A" w:rsidRPr="00D25B11" w:rsidRDefault="0083535A" w:rsidP="00EF4566">
            <w:pPr>
              <w:snapToGrid w:val="0"/>
            </w:pPr>
            <w:r>
              <w:t>334838,90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535A" w:rsidRPr="00D25B11" w:rsidRDefault="0083535A" w:rsidP="00EF4566">
            <w:pPr>
              <w:snapToGrid w:val="0"/>
            </w:pPr>
            <w:r>
              <w:t>250000,00</w:t>
            </w:r>
          </w:p>
        </w:tc>
      </w:tr>
    </w:tbl>
    <w:p w:rsidR="0083535A" w:rsidRDefault="0083535A" w:rsidP="0083535A"/>
    <w:p w:rsidR="0083535A" w:rsidRDefault="0083535A" w:rsidP="0083535A">
      <w:pPr>
        <w:pStyle w:val="a5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010BD3">
        <w:rPr>
          <w:sz w:val="28"/>
          <w:szCs w:val="28"/>
        </w:rPr>
        <w:t xml:space="preserve">. Контроль за исполнением постановления возложить на </w:t>
      </w:r>
      <w:r>
        <w:rPr>
          <w:sz w:val="28"/>
          <w:szCs w:val="28"/>
        </w:rPr>
        <w:t>ведущего специалиста Симоненко О.И.</w:t>
      </w:r>
    </w:p>
    <w:p w:rsidR="0083535A" w:rsidRPr="00010BD3" w:rsidRDefault="0083535A" w:rsidP="0083535A">
      <w:pPr>
        <w:pStyle w:val="a5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</w:t>
      </w:r>
      <w:r w:rsidRPr="00010BD3">
        <w:rPr>
          <w:sz w:val="28"/>
          <w:szCs w:val="28"/>
        </w:rPr>
        <w:t xml:space="preserve">. Настоящее постановление вступает в силу с </w:t>
      </w:r>
      <w:r>
        <w:rPr>
          <w:sz w:val="28"/>
          <w:szCs w:val="28"/>
        </w:rPr>
        <w:t>момента опубликования в «Вестнике Колобовского городского поселения»</w:t>
      </w:r>
    </w:p>
    <w:p w:rsidR="0083535A" w:rsidRDefault="0083535A" w:rsidP="0083535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4.</w:t>
      </w:r>
      <w:r w:rsidRPr="00334191">
        <w:rPr>
          <w:sz w:val="28"/>
          <w:szCs w:val="28"/>
        </w:rPr>
        <w:t xml:space="preserve"> </w:t>
      </w:r>
      <w:r>
        <w:rPr>
          <w:sz w:val="28"/>
          <w:szCs w:val="28"/>
        </w:rPr>
        <w:t>«Опубликовать настоящее постановление в «Вестнике Колобовского городского поселения и на официальном сайте поселения».</w:t>
      </w:r>
    </w:p>
    <w:p w:rsidR="0083535A" w:rsidRDefault="0083535A" w:rsidP="0083535A">
      <w:pPr>
        <w:jc w:val="both"/>
        <w:rPr>
          <w:sz w:val="28"/>
          <w:szCs w:val="28"/>
        </w:rPr>
      </w:pPr>
    </w:p>
    <w:p w:rsidR="0083535A" w:rsidRDefault="0083535A" w:rsidP="0083535A">
      <w:pPr>
        <w:tabs>
          <w:tab w:val="left" w:pos="4185"/>
        </w:tabs>
        <w:jc w:val="both"/>
        <w:rPr>
          <w:sz w:val="28"/>
          <w:szCs w:val="28"/>
        </w:rPr>
      </w:pPr>
    </w:p>
    <w:p w:rsidR="0083535A" w:rsidRDefault="0083535A" w:rsidP="0083535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Колобовского </w:t>
      </w:r>
    </w:p>
    <w:p w:rsidR="0083535A" w:rsidRDefault="0083535A" w:rsidP="0083535A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поселения                                                Сергеева И.А.</w:t>
      </w:r>
    </w:p>
    <w:p w:rsidR="0083535A" w:rsidRDefault="0083535A" w:rsidP="0083535A"/>
    <w:p w:rsidR="001C3EDC" w:rsidRDefault="001C3EDC"/>
    <w:sectPr w:rsidR="001C3EDC" w:rsidSect="004D58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3535A"/>
    <w:rsid w:val="000D0CFA"/>
    <w:rsid w:val="001C3EDC"/>
    <w:rsid w:val="00737D08"/>
    <w:rsid w:val="008353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3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3535A"/>
    <w:rPr>
      <w:b/>
      <w:bCs/>
    </w:rPr>
  </w:style>
  <w:style w:type="character" w:customStyle="1" w:styleId="a4">
    <w:name w:val="Основной текст Знак"/>
    <w:basedOn w:val="a0"/>
    <w:link w:val="a3"/>
    <w:rsid w:val="0083535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 Indent"/>
    <w:basedOn w:val="a"/>
    <w:link w:val="a6"/>
    <w:rsid w:val="0083535A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8353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3535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3535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806</Words>
  <Characters>4596</Characters>
  <Application>Microsoft Office Word</Application>
  <DocSecurity>0</DocSecurity>
  <Lines>38</Lines>
  <Paragraphs>10</Paragraphs>
  <ScaleCrop>false</ScaleCrop>
  <Company/>
  <LinksUpToDate>false</LinksUpToDate>
  <CharactersWithSpaces>5392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3</cp:revision>
  <cp:lastPrinted>2016-07-28T09:09:00Z</cp:lastPrinted>
  <dcterms:created xsi:type="dcterms:W3CDTF">2016-07-28T09:03:00Z</dcterms:created>
  <dcterms:modified xsi:type="dcterms:W3CDTF">2016-08-03T06:03:00Z</dcterms:modified>
</cp:coreProperties>
</file>