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4C" w:rsidRPr="0094348A" w:rsidRDefault="00F36E4C" w:rsidP="009434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</w:t>
      </w:r>
      <w:r w:rsidRPr="0094348A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F36E4C" w:rsidRPr="0094348A" w:rsidRDefault="00F36E4C" w:rsidP="0094348A">
      <w:pPr>
        <w:ind w:left="-180"/>
        <w:jc w:val="center"/>
        <w:rPr>
          <w:rFonts w:ascii="Times New Roman" w:hAnsi="Times New Roman" w:cs="Times New Roman"/>
        </w:rPr>
      </w:pPr>
      <w:r w:rsidRPr="0094348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F36E4C" w:rsidRPr="00217AB2" w:rsidRDefault="00F36E4C" w:rsidP="0094348A">
      <w:pPr>
        <w:pStyle w:val="BodyText"/>
        <w:ind w:left="-18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36E4C" w:rsidRDefault="00F36E4C" w:rsidP="0094348A">
      <w:pPr>
        <w:pStyle w:val="BodyText"/>
        <w:pBdr>
          <w:bottom w:val="single" w:sz="12" w:space="1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F36E4C" w:rsidRPr="00217AB2" w:rsidRDefault="00F36E4C" w:rsidP="0094348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36E4C" w:rsidRPr="00217AB2" w:rsidRDefault="00F36E4C" w:rsidP="0094348A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36E4C" w:rsidRDefault="00F36E4C" w:rsidP="0094348A">
      <w:pPr>
        <w:pStyle w:val="BodyText"/>
        <w:jc w:val="center"/>
      </w:pPr>
    </w:p>
    <w:p w:rsidR="00F36E4C" w:rsidRDefault="00F36E4C" w:rsidP="0094348A">
      <w:pPr>
        <w:pStyle w:val="BodyText"/>
        <w:jc w:val="center"/>
      </w:pPr>
      <w:r>
        <w:t>от __________года  № ___</w:t>
      </w:r>
    </w:p>
    <w:p w:rsidR="00F36E4C" w:rsidRDefault="00F36E4C" w:rsidP="0094348A">
      <w:pPr>
        <w:pStyle w:val="BodyText"/>
        <w:jc w:val="center"/>
      </w:pPr>
      <w:r>
        <w:t>пос. Колобово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         Об утверждении регламента проведения ведомственного контроля в сфере закупок для обеспечения муниципальных нужд  в  Колобовском городском поселении  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         В соответствии со статьей 100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(далее – Федеральный закон) администрация Колобовского городского поселения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ПОСТАНОВЛЯЕТ: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>1. Утвердить регламент проведения ведомственного контроля в сфере закупок для обеспечения муниципальных нужд в Колобовском городском поселении.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подписания.</w:t>
      </w:r>
    </w:p>
    <w:p w:rsidR="00F36E4C" w:rsidRPr="00570657" w:rsidRDefault="00F36E4C" w:rsidP="0094348A">
      <w:pPr>
        <w:jc w:val="both"/>
        <w:rPr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>4. Опубликовать настоящее постановление в «Вестнике Колобовского городского поселения» и разместить на официальном сайте администрации Колобовского городского поселения.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Глава Колобовского</w:t>
      </w:r>
    </w:p>
    <w:p w:rsidR="00F36E4C" w:rsidRPr="0094348A" w:rsidRDefault="00F36E4C" w:rsidP="0094348A">
      <w:pPr>
        <w:jc w:val="both"/>
        <w:rPr>
          <w:rFonts w:ascii="Times New Roman" w:hAnsi="Times New Roman" w:cs="Times New Roman"/>
          <w:sz w:val="28"/>
          <w:szCs w:val="28"/>
        </w:rPr>
      </w:pPr>
      <w:r w:rsidRPr="0094348A">
        <w:rPr>
          <w:rFonts w:ascii="Times New Roman" w:hAnsi="Times New Roman" w:cs="Times New Roman"/>
          <w:sz w:val="28"/>
          <w:szCs w:val="28"/>
        </w:rPr>
        <w:t xml:space="preserve"> городскогопоселения                                                                        И.А.Сергеева</w:t>
      </w:r>
    </w:p>
    <w:p w:rsidR="00F36E4C" w:rsidRDefault="00F36E4C" w:rsidP="00752341">
      <w:pPr>
        <w:spacing w:line="252" w:lineRule="auto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E4C" w:rsidRDefault="00F36E4C" w:rsidP="00752341">
      <w:pPr>
        <w:spacing w:line="252" w:lineRule="auto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Утверждено Постановлением Главы Колобовского городского поселения</w:t>
      </w:r>
    </w:p>
    <w:p w:rsidR="00F36E4C" w:rsidRDefault="00F36E4C" w:rsidP="00752341">
      <w:pPr>
        <w:spacing w:line="252" w:lineRule="auto"/>
        <w:ind w:left="609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от «__» __________ 2017г.  </w:t>
      </w:r>
    </w:p>
    <w:p w:rsidR="00F36E4C" w:rsidRDefault="00F36E4C" w:rsidP="00752341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6E4C" w:rsidRDefault="00F36E4C" w:rsidP="00752341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2341">
        <w:rPr>
          <w:rFonts w:ascii="Times New Roman" w:hAnsi="Times New Roman" w:cs="Times New Roman"/>
          <w:b/>
          <w:bCs/>
          <w:sz w:val="24"/>
          <w:szCs w:val="24"/>
        </w:rPr>
        <w:t xml:space="preserve">РЕГЛАМЕНТ ПРОВЕДЕНИЯ ВЕДОМСТВЕННОГО КОНТРОЛЯ В СФЕРЕ ЗАКУПОК ДЛЯ ОБЕСПЕЧЕНИЯ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752341">
        <w:rPr>
          <w:rFonts w:ascii="Times New Roman" w:hAnsi="Times New Roman" w:cs="Times New Roman"/>
          <w:b/>
          <w:bCs/>
          <w:sz w:val="24"/>
          <w:szCs w:val="24"/>
        </w:rPr>
        <w:t xml:space="preserve"> НУЖД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КОЛОБОВСКОМ ГОРОДСКОМ ПОСЕЛЕНИИ</w:t>
      </w:r>
    </w:p>
    <w:p w:rsidR="00F36E4C" w:rsidRPr="00752341" w:rsidRDefault="00F36E4C" w:rsidP="00752341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36E4C" w:rsidRDefault="00F36E4C" w:rsidP="00752341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5234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F36E4C" w:rsidRDefault="00F36E4C" w:rsidP="00752341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Регламент проведения ведомственного контроля в сфере закупок для обеспечения муниципальных нужд в Колобовском городском поселении (далее – Регламент) разработан в целях организации работы органов местного самоуправления в Колобовском городском поселении 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заказчиков.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Настоящий Регламент разработан в соответствии со ст.100 </w:t>
      </w:r>
      <w:r w:rsidRPr="00D153AA">
        <w:rPr>
          <w:rFonts w:ascii="Times New Roman" w:hAnsi="Times New Roman" w:cs="Times New Roman"/>
          <w:sz w:val="24"/>
          <w:szCs w:val="24"/>
        </w:rPr>
        <w:t>Федерального закона  от  5 апреля 2013 года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153AA">
        <w:rPr>
          <w:rFonts w:ascii="Times New Roman" w:hAnsi="Times New Roman" w:cs="Times New Roman"/>
          <w:sz w:val="24"/>
          <w:szCs w:val="24"/>
        </w:rPr>
        <w:t xml:space="preserve">Под ведомственным контролем (далее - контроль) понимается деятельность органов  местного самоуправления осуществляющих функции и полномочия учредителей в отношении муниципальных учреждений и муниципальных предприятий, направленная на оценку соблюдения подведомственными им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153AA">
        <w:rPr>
          <w:rFonts w:ascii="Times New Roman" w:hAnsi="Times New Roman" w:cs="Times New Roman"/>
          <w:sz w:val="24"/>
          <w:szCs w:val="24"/>
        </w:rPr>
        <w:t>аказчиками законодательства Российской Федерации и иных нормативных правовых актов о контрактной системе в сфере закупок посредством проведения проверок.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4. Объектами контроля являются: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 муниципальные казенные учреждения;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2) муниципальные бюджетные учреждения;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3) муниципальные автономные учреждения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3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  <w:r w:rsidRPr="00D153AA">
        <w:rPr>
          <w:rFonts w:ascii="Times New Roman" w:hAnsi="Times New Roman" w:cs="Times New Roman"/>
          <w:sz w:val="24"/>
          <w:szCs w:val="24"/>
        </w:rPr>
        <w:t xml:space="preserve"> при предоставлении им в соответствии с Бюджетным кодексом  Российской Федерации и иными нормативными правовыми актами, регулирующими бюджетные правоотношения,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поселения.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AA">
        <w:rPr>
          <w:rFonts w:ascii="Times New Roman" w:hAnsi="Times New Roman" w:cs="Times New Roman"/>
          <w:b/>
          <w:bCs/>
          <w:sz w:val="24"/>
          <w:szCs w:val="24"/>
        </w:rPr>
        <w:t>II. ЦЕЛИ, ЗАДАЧИ, ПРЕДМЕТ КОНТРОЛЯ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5. Целью контроля является повышение эффективности деятельности подведомственных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153AA">
        <w:rPr>
          <w:rFonts w:ascii="Times New Roman" w:hAnsi="Times New Roman" w:cs="Times New Roman"/>
          <w:sz w:val="24"/>
          <w:szCs w:val="24"/>
        </w:rPr>
        <w:t>аказчиков в сфере закупок товаров, работ, услуг для муниципальных нужд.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6. Задачами контроля являются: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 выявление случаев нарушения и неисполнения законодательства Российской Федерации и иных нормативных правовых актов о контрактной системе, муниципальных правовых актов  в сфере закупок;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2) принятие в пределах своей компетенции мер по их предупреждению;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3) анализ и оценка эффективности результатов деятельности подведомственных учреждений в сфере закупок, должностных лиц.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7. Предметом контроля является исполнение подведомственными заказчиками требований законодательства Российской Федерации и иных нормативных правовых актов о контрактной системе, муниципальных правовых актов в сфере закупок обязанностей: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>по соблюдению ограничений и запретов, установленных законодательством Российской Федерации о контрактной системе в сфере закупок</w:t>
      </w:r>
      <w:r w:rsidRPr="00D153AA">
        <w:rPr>
          <w:rFonts w:ascii="Times New Roman" w:hAnsi="Times New Roman" w:cs="Times New Roman"/>
          <w:sz w:val="24"/>
          <w:szCs w:val="24"/>
        </w:rPr>
        <w:t>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2) по планированию и обоснованию закупок;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3) по соблюдению правил нормирования в сфере закупок, установленных учредителями для подведомственных заказчиков;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4) по соблюдению подведомственными заказчиками порядка взаимодействия с уполномоченным органом на определение поставщиков (подрядчиков, исполнителей) для заказчиков;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5) по соблюдению подведомственными заказчиками требований Закона о контрактной системе при заключении контрактов с единственным поставщиком (подрядчиком, исполнителем);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6) по осуществлению подведомственными заказчиками контроля, за исполнением поставщиком (подрядчиком, исполнителем) условий контракта (договора) в соответствии с законодательством Российской Федерации;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по соответствию информации об идентификационных кодах закупок и об объеме финансового обеспечения для осуществления данных закупок, содержащихся: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планах-графиках информации, содержащейся в планах закупок,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протоколах определения поставщиков (подрядчиков, исполнителей) информации, содержащейся в документации о закупках,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исполнителей),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реестре контрактов, заключенных заказчиками, условиям контрактов;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по предоставлению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по соблюдению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по соблюдению требований по определению поставщика (подрядчика, исполнителя);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по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по применению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по соответствию поставленного товара, выполненной работы (ее результата) или оказанной услуги условиям контракта.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AA">
        <w:rPr>
          <w:rFonts w:ascii="Times New Roman" w:hAnsi="Times New Roman" w:cs="Times New Roman"/>
          <w:b/>
          <w:bCs/>
          <w:sz w:val="24"/>
          <w:szCs w:val="24"/>
        </w:rPr>
        <w:t>III. ФОРМЫ КОНТРОЛЯ</w:t>
      </w:r>
    </w:p>
    <w:p w:rsidR="00F36E4C" w:rsidRPr="00D153AA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8. Контроль осуществляется в форме плановых и внеплановых проверок. Проверки могут быть выездными или </w:t>
      </w:r>
      <w:r>
        <w:rPr>
          <w:rFonts w:ascii="Times New Roman" w:hAnsi="Times New Roman" w:cs="Times New Roman"/>
          <w:sz w:val="24"/>
          <w:szCs w:val="24"/>
        </w:rPr>
        <w:t>документарными</w:t>
      </w:r>
      <w:r w:rsidRPr="00D153AA">
        <w:rPr>
          <w:rFonts w:ascii="Times New Roman" w:hAnsi="Times New Roman" w:cs="Times New Roman"/>
          <w:sz w:val="24"/>
          <w:szCs w:val="24"/>
        </w:rPr>
        <w:t xml:space="preserve">. Запрос документов для проведения </w:t>
      </w:r>
      <w:r>
        <w:rPr>
          <w:rFonts w:ascii="Times New Roman" w:hAnsi="Times New Roman" w:cs="Times New Roman"/>
          <w:sz w:val="24"/>
          <w:szCs w:val="24"/>
        </w:rPr>
        <w:t xml:space="preserve">документарной </w:t>
      </w:r>
      <w:r w:rsidRPr="00D153AA">
        <w:rPr>
          <w:rFonts w:ascii="Times New Roman" w:hAnsi="Times New Roman" w:cs="Times New Roman"/>
          <w:sz w:val="24"/>
          <w:szCs w:val="24"/>
        </w:rPr>
        <w:t xml:space="preserve">проверки проводится по форме, установленной настоящим </w:t>
      </w:r>
      <w:r>
        <w:rPr>
          <w:rFonts w:ascii="Times New Roman" w:hAnsi="Times New Roman" w:cs="Times New Roman"/>
          <w:sz w:val="24"/>
          <w:szCs w:val="24"/>
        </w:rPr>
        <w:t>Регламентом</w:t>
      </w:r>
      <w:r w:rsidRPr="00D153AA">
        <w:rPr>
          <w:rFonts w:ascii="Times New Roman" w:hAnsi="Times New Roman" w:cs="Times New Roman"/>
          <w:sz w:val="24"/>
          <w:szCs w:val="24"/>
        </w:rPr>
        <w:t>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9. В отношении каждого подведомственного заказчика плановые проверки проводятся не чаще чем 1 раз в 6 месяцев и не реже чем 1 раз в 12 месяцев.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10. Плановые проверки проводятся в соответствии с утвержденным планом проведения проверок. План проверок утверждается на </w:t>
      </w:r>
      <w:r>
        <w:rPr>
          <w:rFonts w:ascii="Times New Roman" w:hAnsi="Times New Roman" w:cs="Times New Roman"/>
          <w:sz w:val="24"/>
          <w:szCs w:val="24"/>
        </w:rPr>
        <w:t>предстоящий</w:t>
      </w:r>
      <w:r w:rsidRPr="00D153AA">
        <w:rPr>
          <w:rFonts w:ascii="Times New Roman" w:hAnsi="Times New Roman" w:cs="Times New Roman"/>
          <w:sz w:val="24"/>
          <w:szCs w:val="24"/>
        </w:rPr>
        <w:t xml:space="preserve"> календарный год не позднее 1 декабря текущего календарного года и размещается в 10-дневный срок со дня его утверждения на официальном сайте учредителя в информационно-телекоммуникационной сети "Интернет".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11. Внеплановые проверки проводятся в случае поступления обращений граждан, организаций, содержащих сведения о нарушении подведомственным заказчиком законодательства Российской Федерации и иных нормативных правовых актов о контрактной системе в сфере закупок.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12. К проверке могут привлекаться специалисты сторонних организаций, в том числе других органов государственной власти 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  <w:r w:rsidRPr="00D153AA">
        <w:rPr>
          <w:rFonts w:ascii="Times New Roman" w:hAnsi="Times New Roman" w:cs="Times New Roman"/>
          <w:sz w:val="24"/>
          <w:szCs w:val="24"/>
        </w:rPr>
        <w:t>, аккредитованные эксперты.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13. Работник, осуществляющий ведомственный контроль, и специалисты, привлеченные к проверкам, имеют право посещать подведомственного заказчика при предъявлении руководителю подведомственного учреждения служебного удостоверения и приказа учредителя о проведении проверки.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14. Работник, осуществляющий ведомственный контроль, и специалисты, привлеченные к проверкам, обязаны: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 соблюдать законодательство Российской Федерации;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2) осуществлять проверку только на основании приказа (распоряжения) учредителя;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3) знакомить руководителя, контрактного управляющего (руководителя контрактной службы) подведомственного заказчика с результатами проверки;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4) соблюдать установленные сроки проведения проверки.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15. Руководитель, контрактный управляющий (руководитель контрактной службы) подведомственного заказчика обязан: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 обеспечить присутствие должностных лиц учреждения, ответственных за организацию и проведение мероприятий по вопросам проверки;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2) представлять информацию, документы, необходимых для достижения цели и задач проведения проверки;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3) не препятствовать работнику, осуществляющему ведомственный контроль, и специалистам, привлеченным к проверке, проводить проверку.</w:t>
      </w:r>
    </w:p>
    <w:p w:rsidR="00F36E4C" w:rsidRDefault="00F36E4C" w:rsidP="005B28E4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16. Результатом исполнения контроля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153AA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6E4C" w:rsidRDefault="00F36E4C" w:rsidP="005B28E4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акт проверки,</w:t>
      </w:r>
    </w:p>
    <w:p w:rsidR="00F36E4C" w:rsidRPr="00D153AA" w:rsidRDefault="00F36E4C" w:rsidP="005B28E4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2)распоряжение</w:t>
      </w:r>
      <w:r w:rsidRPr="00D153AA">
        <w:rPr>
          <w:rFonts w:ascii="Times New Roman" w:hAnsi="Times New Roman" w:cs="Times New Roman"/>
          <w:sz w:val="24"/>
          <w:szCs w:val="24"/>
        </w:rPr>
        <w:t xml:space="preserve"> по итогам проверки об устранении нарушений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AA">
        <w:rPr>
          <w:rFonts w:ascii="Times New Roman" w:hAnsi="Times New Roman" w:cs="Times New Roman"/>
          <w:b/>
          <w:bCs/>
          <w:sz w:val="24"/>
          <w:szCs w:val="24"/>
        </w:rPr>
        <w:t>IV. ОРГАНИЗАЦИЯ ПРОВЕДЕНИЯ ПРОВЕРОК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17. Проведение проверок возлагается на работника учредителя, в должностной инструкции которого закреплено полномочие по их проведению в учреждениях подведомственных заказчиков.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18. О проведении плановой проверки подведомственный заказчик уведомляется не менее чем за 3 рабочих дня до начала проведения проверки. Факт своевременного информирования о предстоящей проверке фиксируется в акте проверки и должен подтверждаться соответствующими документами (корешком уведомления о вручении почтового отправления с извещением о проверке; отметкой должного лица подведомственного заказчика с указанием даты и времени извещения на копии уведомления о проверке).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19. О проведении внеплановой проверки подведомственный заказчик уведомляется не менее чем за 24 часа до начала проведения проверки любым доступным способом, позволяющим фиксировать факт своевременного информирования о предстоящей проверке.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20. Проверка проводится на основании приказа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Pr="00D153AA">
        <w:rPr>
          <w:rFonts w:ascii="Times New Roman" w:hAnsi="Times New Roman" w:cs="Times New Roman"/>
          <w:sz w:val="24"/>
          <w:szCs w:val="24"/>
        </w:rPr>
        <w:t xml:space="preserve"> учредителя.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21. В указанном приказе закрепляются: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 наименование учреждения подведомственного заказчика, проверка которого проводится;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2) фамилии, имена, отчества, должности лиц, уполномоченных на проведение проверки;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3) основания проведения проверки;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4) проверяемый период при последующем контроле;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5) тема проверки;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6) срок проведения проверки. 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22. Срок проверки не может превышать 20 рабочих дней. 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23. Руководитель учредителя не позднее чем за 10 дней до начала проведения проверки утверждает план-задание проверки с перечнем вопросов, подлежащих изучению при проведении проверки.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24. Не позднее дня, следующего за днем окончания проведения проверки, составляется акт о ее проведении (далее - Акт), в котором отражаются: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 наименование учредителя;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2) дата и номер приказа (распоряжения) руководителя учредителя;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3) фамилии, имена, отчества и должности лиц, проводивших проверку;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4) наименование проверяемого подведомственного заказчика;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5) фамилия, имя, отчество руководителя, контрактного управляющего (руководителя контрактной службы) подведомственного заказчика;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6) срок проведения проверки;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7) сведения о результатах проверки, в том числе о выявленных нарушениях законодательства Российской Федерации и иных нормативных правовых актов о контрактной системе в сфере закупок и лицах, допустивших указанные нарушения.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Акт составляется в 2 экземплярах и подписывается лицами, проводившими проверку, и руководителем, главным бухгалтером, контрактным управляющим (руководителем контрактной службы) подведомственного заказчика.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К Акту прилагаются копии документов, подтверждающих наличие выявленных нарушений.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Один экземпляр Акта с приложениями направляется в адрес подведомственного заказчика не позднее дня, следующего за днем составления Акта.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25. Работник, проводивший проверку, в 10-дневный срок с даты подписания Акта подведомственным заказчиком готовит проект распоряжения по итогам проверки об устранении нарушений.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26. Подведомственный заказчик, проверка которого проводилась, в случае несогласия с фактами, выводами, предложениями, изложенными в акте проверки, в 7-дневный срок с даты получения акта проверки вправе представить учредителю в письменной форме возражения в отношении акта проверки в целом или его отдельных положений. При этом подведомственный заказчик вправе приложить к таким возражениям документы или их заверенные копии, подтверждающие обоснованность таких возражений, либо в согласованный срок передать их учредителю.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27. По итогам проверки руководитель учредителя на основании сведений, содержащихся в акте о проведении проверки, издает распоряжение: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1) об устранении выявленных нарушений, с указанием срока устранения таких нарушений;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153AA">
        <w:rPr>
          <w:rFonts w:ascii="Times New Roman" w:hAnsi="Times New Roman" w:cs="Times New Roman"/>
          <w:sz w:val="24"/>
          <w:szCs w:val="24"/>
        </w:rPr>
        <w:t>) о проведении повторной проверки с привлечением дополнительных специалистов;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153AA">
        <w:rPr>
          <w:rFonts w:ascii="Times New Roman" w:hAnsi="Times New Roman" w:cs="Times New Roman"/>
          <w:sz w:val="24"/>
          <w:szCs w:val="24"/>
        </w:rPr>
        <w:t>) о привлечении к дисциплинарной ответственности руководителей подведомственных заказчиков;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28. Подведомственный заказчик должен представить учредителю отчет о результатах выполнения рекомендаций, устранения допущенных нарушений, выявленных в ходе проверки, с приложением подтверждающих документов, материалов в срок, указанный в распоряжении об устранении нарушений.</w:t>
      </w: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29. Контроль за выполнением распоряжения по результатам проверки осуществляет руководитель учредителя.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30. В 5-дневный срок со дня поступления отчета подведомственного заказчика работник, проводивший проверку, готовит служебную записку руководителю учредителя о результатах выполнения рекомендаций подведомственным заказчиком с предложением о снятии с контроля данного вопроса или другим предложением, предусмотренным пунктом 27 настоящего </w:t>
      </w:r>
      <w:r>
        <w:rPr>
          <w:rFonts w:ascii="Times New Roman" w:hAnsi="Times New Roman" w:cs="Times New Roman"/>
          <w:sz w:val="24"/>
          <w:szCs w:val="24"/>
        </w:rPr>
        <w:t>Регламента</w:t>
      </w:r>
      <w:r w:rsidRPr="00D153AA">
        <w:rPr>
          <w:rFonts w:ascii="Times New Roman" w:hAnsi="Times New Roman" w:cs="Times New Roman"/>
          <w:sz w:val="24"/>
          <w:szCs w:val="24"/>
        </w:rPr>
        <w:t>, в соответствии с результатом анализа.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учредителя.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 – в правоохранительные органы.</w:t>
      </w:r>
    </w:p>
    <w:p w:rsidR="00F36E4C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AA">
        <w:rPr>
          <w:rFonts w:ascii="Times New Roman" w:hAnsi="Times New Roman" w:cs="Times New Roman"/>
          <w:b/>
          <w:bCs/>
          <w:sz w:val="24"/>
          <w:szCs w:val="24"/>
        </w:rPr>
        <w:t>V. ОБЖАЛОВАНИЕ ДЕЙСТВИЙ (БЕЗДЕЙСТВИЙ) ДОЛЖНОСТНЫХ ЛИЦ ОРГАНА ВЕДОМСТВЕННОГО КОНТРОЛЯ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6E4C" w:rsidRPr="00D153AA" w:rsidRDefault="00F36E4C" w:rsidP="00D153AA">
      <w:pPr>
        <w:spacing w:line="252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D153AA">
        <w:rPr>
          <w:rFonts w:ascii="Times New Roman" w:hAnsi="Times New Roman" w:cs="Times New Roman"/>
          <w:sz w:val="24"/>
          <w:szCs w:val="24"/>
        </w:rPr>
        <w:t xml:space="preserve"> Действия (бездействие) должностных лиц органа ведомственного контроля, могут быть обжалованы руководителем подведомственного заказчика в порядке, установленном законодательством Российской Федерации.</w:t>
      </w:r>
    </w:p>
    <w:p w:rsidR="00F36E4C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D153AA">
        <w:rPr>
          <w:rFonts w:ascii="Times New Roman" w:hAnsi="Times New Roman" w:cs="Times New Roman"/>
          <w:sz w:val="24"/>
          <w:szCs w:val="24"/>
        </w:rPr>
        <w:t>орма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(должность и Ф.И.О руководителя подведомственного заказчика)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(наименование и адрес подведомственного заказчика)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AA">
        <w:rPr>
          <w:rFonts w:ascii="Times New Roman" w:hAnsi="Times New Roman" w:cs="Times New Roman"/>
          <w:b/>
          <w:bCs/>
          <w:sz w:val="24"/>
          <w:szCs w:val="24"/>
        </w:rPr>
        <w:t>ЗАПРОС</w:t>
      </w:r>
    </w:p>
    <w:p w:rsidR="00F36E4C" w:rsidRPr="00D153AA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53AA">
        <w:rPr>
          <w:rFonts w:ascii="Times New Roman" w:hAnsi="Times New Roman" w:cs="Times New Roman"/>
          <w:b/>
          <w:bCs/>
          <w:sz w:val="24"/>
          <w:szCs w:val="24"/>
        </w:rPr>
        <w:t>о предоставлении документов для проведения</w:t>
      </w:r>
    </w:p>
    <w:p w:rsidR="00F36E4C" w:rsidRPr="00D153AA" w:rsidRDefault="00F36E4C" w:rsidP="00D153AA">
      <w:pPr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документарной</w:t>
      </w:r>
      <w:r w:rsidRPr="00D153AA">
        <w:rPr>
          <w:rFonts w:ascii="Times New Roman" w:hAnsi="Times New Roman" w:cs="Times New Roman"/>
          <w:b/>
          <w:bCs/>
          <w:sz w:val="24"/>
          <w:szCs w:val="24"/>
        </w:rPr>
        <w:t xml:space="preserve"> проверки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    В соответствии с приказом (распоряжением) от __________ N ____ в периодс ________ по _________ проводится пр</w:t>
      </w:r>
      <w:bookmarkStart w:id="0" w:name="_GoBack"/>
      <w:bookmarkEnd w:id="0"/>
      <w:r w:rsidRPr="00D153AA">
        <w:rPr>
          <w:rFonts w:ascii="Times New Roman" w:hAnsi="Times New Roman" w:cs="Times New Roman"/>
          <w:sz w:val="24"/>
          <w:szCs w:val="24"/>
        </w:rPr>
        <w:t>оверка____________________________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(указать предмет проверки)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    Прошу представить в срок до "___" _____________________ 20__ г. в орган ведомственного контроля заверенные копии следующих документов: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E4C" w:rsidRPr="00D153AA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Руководитель _____________________                     _____________________</w:t>
      </w:r>
    </w:p>
    <w:p w:rsidR="00F36E4C" w:rsidRPr="00752341" w:rsidRDefault="00F36E4C" w:rsidP="00D153AA">
      <w:p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3AA">
        <w:rPr>
          <w:rFonts w:ascii="Times New Roman" w:hAnsi="Times New Roman" w:cs="Times New Roman"/>
          <w:sz w:val="24"/>
          <w:szCs w:val="24"/>
        </w:rPr>
        <w:t>подпись</w:t>
      </w:r>
    </w:p>
    <w:sectPr w:rsidR="00F36E4C" w:rsidRPr="00752341" w:rsidSect="00A9328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E4C" w:rsidRDefault="00F36E4C" w:rsidP="00965061">
      <w:pPr>
        <w:spacing w:after="0" w:line="240" w:lineRule="auto"/>
      </w:pPr>
      <w:r>
        <w:separator/>
      </w:r>
    </w:p>
  </w:endnote>
  <w:endnote w:type="continuationSeparator" w:id="1">
    <w:p w:rsidR="00F36E4C" w:rsidRDefault="00F36E4C" w:rsidP="0096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E4C" w:rsidRDefault="00F36E4C">
    <w:pPr>
      <w:pStyle w:val="Footer"/>
      <w:jc w:val="center"/>
    </w:pPr>
  </w:p>
  <w:p w:rsidR="00F36E4C" w:rsidRDefault="00F36E4C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F36E4C" w:rsidRDefault="00F36E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E4C" w:rsidRDefault="00F36E4C" w:rsidP="00965061">
      <w:pPr>
        <w:spacing w:after="0" w:line="240" w:lineRule="auto"/>
      </w:pPr>
      <w:r>
        <w:separator/>
      </w:r>
    </w:p>
  </w:footnote>
  <w:footnote w:type="continuationSeparator" w:id="1">
    <w:p w:rsidR="00F36E4C" w:rsidRDefault="00F36E4C" w:rsidP="00965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BD1"/>
    <w:rsid w:val="000B0BD1"/>
    <w:rsid w:val="000F6286"/>
    <w:rsid w:val="001110DA"/>
    <w:rsid w:val="00165836"/>
    <w:rsid w:val="001C5049"/>
    <w:rsid w:val="00217AB2"/>
    <w:rsid w:val="002950EF"/>
    <w:rsid w:val="00303523"/>
    <w:rsid w:val="0030376C"/>
    <w:rsid w:val="00532A48"/>
    <w:rsid w:val="00570657"/>
    <w:rsid w:val="005B28E4"/>
    <w:rsid w:val="00620C4C"/>
    <w:rsid w:val="00632ADE"/>
    <w:rsid w:val="00752341"/>
    <w:rsid w:val="00830AAD"/>
    <w:rsid w:val="00837743"/>
    <w:rsid w:val="00862529"/>
    <w:rsid w:val="0094348A"/>
    <w:rsid w:val="00965061"/>
    <w:rsid w:val="00A2475B"/>
    <w:rsid w:val="00A26FC7"/>
    <w:rsid w:val="00A93282"/>
    <w:rsid w:val="00AB1C9D"/>
    <w:rsid w:val="00AD56B6"/>
    <w:rsid w:val="00B52892"/>
    <w:rsid w:val="00C01F9F"/>
    <w:rsid w:val="00C0778F"/>
    <w:rsid w:val="00C2156A"/>
    <w:rsid w:val="00D153AA"/>
    <w:rsid w:val="00DA7499"/>
    <w:rsid w:val="00DC52A4"/>
    <w:rsid w:val="00EC21EC"/>
    <w:rsid w:val="00F12DB5"/>
    <w:rsid w:val="00F36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28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3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A4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65061"/>
  </w:style>
  <w:style w:type="paragraph" w:styleId="Footer">
    <w:name w:val="footer"/>
    <w:basedOn w:val="Normal"/>
    <w:link w:val="FooterChar"/>
    <w:uiPriority w:val="99"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65061"/>
  </w:style>
  <w:style w:type="paragraph" w:styleId="BodyText">
    <w:name w:val="Body Text"/>
    <w:basedOn w:val="Normal"/>
    <w:link w:val="BodyTextChar"/>
    <w:uiPriority w:val="99"/>
    <w:rsid w:val="0094348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348A"/>
    <w:rPr>
      <w:rFonts w:eastAsia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334</TotalTime>
  <Pages>8</Pages>
  <Words>2345</Words>
  <Characters>13368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С. Огородников</dc:creator>
  <cp:keywords/>
  <dc:description/>
  <cp:lastModifiedBy>1</cp:lastModifiedBy>
  <cp:revision>14</cp:revision>
  <cp:lastPrinted>2017-05-22T14:33:00Z</cp:lastPrinted>
  <dcterms:created xsi:type="dcterms:W3CDTF">2017-05-03T10:08:00Z</dcterms:created>
  <dcterms:modified xsi:type="dcterms:W3CDTF">2017-06-01T08:09:00Z</dcterms:modified>
</cp:coreProperties>
</file>